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44350" w14:textId="77777777" w:rsidR="00576EFA" w:rsidRPr="00C065B7" w:rsidRDefault="00576EFA" w:rsidP="00576EFA">
      <w:pPr>
        <w:rPr>
          <w:sz w:val="28"/>
          <w:szCs w:val="28"/>
        </w:rPr>
      </w:pPr>
      <w:r w:rsidRPr="00C065B7">
        <w:rPr>
          <w:b/>
          <w:sz w:val="28"/>
          <w:szCs w:val="28"/>
        </w:rPr>
        <w:t>Records Management Basics</w:t>
      </w:r>
      <w:r w:rsidR="00C065B7" w:rsidRPr="00C065B7">
        <w:rPr>
          <w:b/>
          <w:sz w:val="28"/>
          <w:szCs w:val="28"/>
        </w:rPr>
        <w:t xml:space="preserve"> </w:t>
      </w:r>
      <w:r w:rsidRPr="00C065B7">
        <w:rPr>
          <w:b/>
          <w:sz w:val="28"/>
          <w:szCs w:val="28"/>
        </w:rPr>
        <w:t>for</w:t>
      </w:r>
      <w:r w:rsidR="00C065B7" w:rsidRPr="00C065B7">
        <w:rPr>
          <w:b/>
          <w:sz w:val="28"/>
          <w:szCs w:val="28"/>
        </w:rPr>
        <w:t xml:space="preserve"> </w:t>
      </w:r>
      <w:r w:rsidRPr="00C065B7">
        <w:rPr>
          <w:b/>
          <w:sz w:val="28"/>
          <w:szCs w:val="28"/>
        </w:rPr>
        <w:t>State of Indiana Employees</w:t>
      </w:r>
    </w:p>
    <w:p w14:paraId="0F171AA6" w14:textId="77777777" w:rsidR="00576EFA" w:rsidRDefault="00576EFA" w:rsidP="00576EFA">
      <w:r>
        <w:t>Presented by the Indiana Archives and Records Administration (IARA)</w:t>
      </w:r>
    </w:p>
    <w:p w14:paraId="046609D5" w14:textId="77777777" w:rsidR="00576EFA" w:rsidRDefault="00576EFA" w:rsidP="00576EFA"/>
    <w:p w14:paraId="5993D458" w14:textId="77777777" w:rsidR="00576EFA" w:rsidRPr="00C065B7" w:rsidRDefault="00576EFA" w:rsidP="00576EFA">
      <w:pPr>
        <w:rPr>
          <w:b/>
          <w:sz w:val="24"/>
          <w:szCs w:val="24"/>
        </w:rPr>
      </w:pPr>
      <w:r>
        <w:br w:type="page"/>
      </w:r>
      <w:r w:rsidRPr="00C065B7">
        <w:rPr>
          <w:b/>
          <w:sz w:val="24"/>
          <w:szCs w:val="24"/>
        </w:rPr>
        <w:lastRenderedPageBreak/>
        <w:t>Introduction</w:t>
      </w:r>
    </w:p>
    <w:p w14:paraId="17461501" w14:textId="77777777" w:rsidR="00576EFA" w:rsidRDefault="00576EFA" w:rsidP="00576EFA">
      <w:r>
        <w:t>As Indiana government employees, we create, receive, and work with public records every day. We’re responsible for their protection and preservation, for following state and federal laws that control</w:t>
      </w:r>
      <w:r w:rsidR="00C065B7">
        <w:t>:</w:t>
      </w:r>
      <w:r>
        <w:t xml:space="preserve"> </w:t>
      </w:r>
    </w:p>
    <w:p w14:paraId="76A08374" w14:textId="77777777" w:rsidR="00CC3071" w:rsidRPr="00576EFA" w:rsidRDefault="00C065B7" w:rsidP="00227503">
      <w:pPr>
        <w:numPr>
          <w:ilvl w:val="1"/>
          <w:numId w:val="1"/>
        </w:numPr>
      </w:pPr>
      <w:r>
        <w:rPr>
          <w:b/>
          <w:bCs/>
        </w:rPr>
        <w:t>A</w:t>
      </w:r>
      <w:r w:rsidR="00576EFA" w:rsidRPr="003809FB">
        <w:rPr>
          <w:b/>
          <w:bCs/>
        </w:rPr>
        <w:t>ccess</w:t>
      </w:r>
      <w:r w:rsidR="00576EFA" w:rsidRPr="003809FB">
        <w:t xml:space="preserve"> to the information in the records</w:t>
      </w:r>
      <w:r w:rsidR="00CA1F2D">
        <w:t>.</w:t>
      </w:r>
    </w:p>
    <w:p w14:paraId="06DFECE9" w14:textId="77777777" w:rsidR="00CC3071" w:rsidRPr="00576EFA" w:rsidRDefault="00C065B7" w:rsidP="00227503">
      <w:pPr>
        <w:numPr>
          <w:ilvl w:val="1"/>
          <w:numId w:val="1"/>
        </w:numPr>
      </w:pPr>
      <w:r>
        <w:rPr>
          <w:b/>
          <w:bCs/>
        </w:rPr>
        <w:t>H</w:t>
      </w:r>
      <w:r w:rsidR="00576EFA" w:rsidRPr="003809FB">
        <w:rPr>
          <w:b/>
          <w:bCs/>
        </w:rPr>
        <w:t xml:space="preserve">ow long </w:t>
      </w:r>
      <w:r w:rsidR="00576EFA" w:rsidRPr="003809FB">
        <w:t>that information must be</w:t>
      </w:r>
      <w:r w:rsidR="00576EFA" w:rsidRPr="003809FB">
        <w:rPr>
          <w:b/>
          <w:bCs/>
        </w:rPr>
        <w:t xml:space="preserve"> retained</w:t>
      </w:r>
      <w:r w:rsidR="00576EFA">
        <w:rPr>
          <w:b/>
          <w:bCs/>
        </w:rPr>
        <w:t>.</w:t>
      </w:r>
    </w:p>
    <w:p w14:paraId="57904C2F" w14:textId="77777777" w:rsidR="00576EFA" w:rsidRPr="00C065B7" w:rsidRDefault="00576EFA" w:rsidP="00576EFA">
      <w:pPr>
        <w:rPr>
          <w:b/>
          <w:sz w:val="24"/>
          <w:szCs w:val="24"/>
        </w:rPr>
      </w:pPr>
      <w:r>
        <w:br w:type="page"/>
      </w:r>
      <w:r w:rsidRPr="00C065B7">
        <w:rPr>
          <w:b/>
          <w:sz w:val="24"/>
          <w:szCs w:val="24"/>
        </w:rPr>
        <w:lastRenderedPageBreak/>
        <w:t>What Is A Public Record?</w:t>
      </w:r>
    </w:p>
    <w:p w14:paraId="55C780FD" w14:textId="77777777" w:rsidR="00576EFA" w:rsidRDefault="00576EFA" w:rsidP="00576EFA">
      <w:r>
        <w:t>Public: related to a government agency.</w:t>
      </w:r>
    </w:p>
    <w:p w14:paraId="61AC428C" w14:textId="77777777" w:rsidR="00576EFA" w:rsidRDefault="00576EFA" w:rsidP="00576EFA">
      <w:r>
        <w:t>Record:  information that documents the activities of that agency.</w:t>
      </w:r>
    </w:p>
    <w:p w14:paraId="2881F07E" w14:textId="77777777" w:rsidR="00576EFA" w:rsidRDefault="00576EFA" w:rsidP="00576EFA">
      <w:r>
        <w:t>So a public record, as the term is used in Indiana state government, is any</w:t>
      </w:r>
    </w:p>
    <w:p w14:paraId="1BF3E060" w14:textId="77777777" w:rsidR="00CC3071" w:rsidRPr="00576EFA" w:rsidRDefault="00CA1F2D" w:rsidP="00227503">
      <w:pPr>
        <w:numPr>
          <w:ilvl w:val="0"/>
          <w:numId w:val="2"/>
        </w:numPr>
      </w:pPr>
      <w:r>
        <w:rPr>
          <w:bCs/>
        </w:rPr>
        <w:t>d</w:t>
      </w:r>
      <w:r w:rsidR="00576EFA" w:rsidRPr="003809FB">
        <w:rPr>
          <w:bCs/>
        </w:rPr>
        <w:t>ocument</w:t>
      </w:r>
    </w:p>
    <w:p w14:paraId="75F38B1A" w14:textId="77777777" w:rsidR="00CC3071" w:rsidRPr="00576EFA" w:rsidRDefault="00CA1F2D" w:rsidP="00227503">
      <w:pPr>
        <w:numPr>
          <w:ilvl w:val="0"/>
          <w:numId w:val="2"/>
        </w:numPr>
      </w:pPr>
      <w:r>
        <w:rPr>
          <w:bCs/>
        </w:rPr>
        <w:t>m</w:t>
      </w:r>
      <w:r w:rsidR="00576EFA" w:rsidRPr="003809FB">
        <w:rPr>
          <w:bCs/>
        </w:rPr>
        <w:t>ap/</w:t>
      </w:r>
      <w:r>
        <w:rPr>
          <w:bCs/>
        </w:rPr>
        <w:t>a</w:t>
      </w:r>
      <w:r w:rsidR="00576EFA" w:rsidRPr="003809FB">
        <w:rPr>
          <w:bCs/>
        </w:rPr>
        <w:t>rt/</w:t>
      </w:r>
      <w:r>
        <w:rPr>
          <w:bCs/>
        </w:rPr>
        <w:t>i</w:t>
      </w:r>
      <w:r w:rsidR="00576EFA" w:rsidRPr="003809FB">
        <w:rPr>
          <w:bCs/>
        </w:rPr>
        <w:t>mage</w:t>
      </w:r>
    </w:p>
    <w:p w14:paraId="1B2C688C" w14:textId="77777777" w:rsidR="00CC3071" w:rsidRPr="00576EFA" w:rsidRDefault="00CA1F2D" w:rsidP="00227503">
      <w:pPr>
        <w:numPr>
          <w:ilvl w:val="0"/>
          <w:numId w:val="2"/>
        </w:numPr>
      </w:pPr>
      <w:r>
        <w:rPr>
          <w:bCs/>
        </w:rPr>
        <w:t>s</w:t>
      </w:r>
      <w:r w:rsidR="00576EFA" w:rsidRPr="003809FB">
        <w:rPr>
          <w:bCs/>
        </w:rPr>
        <w:t xml:space="preserve">ound/Video </w:t>
      </w:r>
    </w:p>
    <w:p w14:paraId="11B37F54" w14:textId="77777777" w:rsidR="00CC3071" w:rsidRPr="00576EFA" w:rsidRDefault="00CA1F2D" w:rsidP="00227503">
      <w:pPr>
        <w:numPr>
          <w:ilvl w:val="0"/>
          <w:numId w:val="2"/>
        </w:numPr>
      </w:pPr>
      <w:r>
        <w:rPr>
          <w:bCs/>
        </w:rPr>
        <w:t>e</w:t>
      </w:r>
      <w:r w:rsidR="00576EFA" w:rsidRPr="003809FB">
        <w:rPr>
          <w:bCs/>
        </w:rPr>
        <w:t xml:space="preserve">lectronic </w:t>
      </w:r>
      <w:r>
        <w:rPr>
          <w:bCs/>
        </w:rPr>
        <w:t>d</w:t>
      </w:r>
      <w:r w:rsidR="00576EFA" w:rsidRPr="003809FB">
        <w:rPr>
          <w:bCs/>
        </w:rPr>
        <w:t xml:space="preserve">ata  </w:t>
      </w:r>
    </w:p>
    <w:p w14:paraId="2E288365" w14:textId="77777777" w:rsidR="00CC3071" w:rsidRPr="00576EFA" w:rsidRDefault="00CA1F2D" w:rsidP="00227503">
      <w:pPr>
        <w:numPr>
          <w:ilvl w:val="0"/>
          <w:numId w:val="2"/>
        </w:numPr>
      </w:pPr>
      <w:r>
        <w:rPr>
          <w:bCs/>
        </w:rPr>
        <w:t>o</w:t>
      </w:r>
      <w:r w:rsidR="00576EFA" w:rsidRPr="003809FB">
        <w:rPr>
          <w:bCs/>
        </w:rPr>
        <w:t>ther material</w:t>
      </w:r>
    </w:p>
    <w:p w14:paraId="63459746" w14:textId="77777777" w:rsidR="00576EFA" w:rsidRPr="00576EFA" w:rsidRDefault="00576EFA" w:rsidP="00576EFA">
      <w:r w:rsidRPr="00576EFA">
        <w:t>that is</w:t>
      </w:r>
    </w:p>
    <w:p w14:paraId="7FC9539C" w14:textId="77777777" w:rsidR="00CC3071" w:rsidRPr="00576EFA" w:rsidRDefault="00CA1F2D" w:rsidP="00227503">
      <w:pPr>
        <w:numPr>
          <w:ilvl w:val="0"/>
          <w:numId w:val="3"/>
        </w:numPr>
      </w:pPr>
      <w:r>
        <w:rPr>
          <w:bCs/>
        </w:rPr>
        <w:t>c</w:t>
      </w:r>
      <w:r w:rsidR="00576EFA" w:rsidRPr="003809FB">
        <w:rPr>
          <w:bCs/>
        </w:rPr>
        <w:t>reated</w:t>
      </w:r>
    </w:p>
    <w:p w14:paraId="69997930" w14:textId="77777777" w:rsidR="00CC3071" w:rsidRPr="00576EFA" w:rsidRDefault="00CA1F2D" w:rsidP="00227503">
      <w:pPr>
        <w:numPr>
          <w:ilvl w:val="0"/>
          <w:numId w:val="3"/>
        </w:numPr>
      </w:pPr>
      <w:r>
        <w:rPr>
          <w:bCs/>
        </w:rPr>
        <w:t>f</w:t>
      </w:r>
      <w:r w:rsidR="00576EFA" w:rsidRPr="003809FB">
        <w:rPr>
          <w:bCs/>
        </w:rPr>
        <w:t>iled</w:t>
      </w:r>
    </w:p>
    <w:p w14:paraId="3FCB0778" w14:textId="77777777" w:rsidR="00CC3071" w:rsidRPr="00576EFA" w:rsidRDefault="00CA1F2D" w:rsidP="00227503">
      <w:pPr>
        <w:numPr>
          <w:ilvl w:val="0"/>
          <w:numId w:val="3"/>
        </w:numPr>
      </w:pPr>
      <w:r>
        <w:rPr>
          <w:bCs/>
        </w:rPr>
        <w:t>r</w:t>
      </w:r>
      <w:r w:rsidR="00576EFA" w:rsidRPr="003809FB">
        <w:rPr>
          <w:bCs/>
        </w:rPr>
        <w:t>eceived</w:t>
      </w:r>
    </w:p>
    <w:p w14:paraId="6AEA690C" w14:textId="77777777" w:rsidR="00576EFA" w:rsidRPr="003809FB" w:rsidRDefault="00576EFA" w:rsidP="00576EFA">
      <w:r w:rsidRPr="003809FB">
        <w:t>as part of performing state government business</w:t>
      </w:r>
      <w:r w:rsidRPr="00576EFA">
        <w:t>, i</w:t>
      </w:r>
      <w:r w:rsidRPr="003809FB">
        <w:t xml:space="preserve">n </w:t>
      </w:r>
      <w:r w:rsidRPr="003809FB">
        <w:rPr>
          <w:bCs/>
        </w:rPr>
        <w:t>any form</w:t>
      </w:r>
      <w:r w:rsidRPr="003809FB">
        <w:t>, including but not limited to:</w:t>
      </w:r>
    </w:p>
    <w:p w14:paraId="3DCCE520" w14:textId="77777777" w:rsidR="00CC3071" w:rsidRPr="00576EFA" w:rsidRDefault="00CA1F2D" w:rsidP="00227503">
      <w:pPr>
        <w:numPr>
          <w:ilvl w:val="0"/>
          <w:numId w:val="4"/>
        </w:numPr>
      </w:pPr>
      <w:r>
        <w:rPr>
          <w:bCs/>
        </w:rPr>
        <w:t>p</w:t>
      </w:r>
      <w:r w:rsidR="00576EFA" w:rsidRPr="003809FB">
        <w:rPr>
          <w:bCs/>
        </w:rPr>
        <w:t>aper</w:t>
      </w:r>
    </w:p>
    <w:p w14:paraId="787EC886" w14:textId="77777777" w:rsidR="00CC3071" w:rsidRPr="00576EFA" w:rsidRDefault="00CA1F2D" w:rsidP="00227503">
      <w:pPr>
        <w:numPr>
          <w:ilvl w:val="0"/>
          <w:numId w:val="4"/>
        </w:numPr>
      </w:pPr>
      <w:r>
        <w:rPr>
          <w:bCs/>
        </w:rPr>
        <w:t>f</w:t>
      </w:r>
      <w:r w:rsidR="00576EFA" w:rsidRPr="003809FB">
        <w:rPr>
          <w:bCs/>
        </w:rPr>
        <w:t>ilm</w:t>
      </w:r>
    </w:p>
    <w:p w14:paraId="32DFBCF5" w14:textId="77777777" w:rsidR="00CC3071" w:rsidRPr="00576EFA" w:rsidRDefault="00CA1F2D" w:rsidP="00227503">
      <w:pPr>
        <w:numPr>
          <w:ilvl w:val="0"/>
          <w:numId w:val="4"/>
        </w:numPr>
      </w:pPr>
      <w:r>
        <w:rPr>
          <w:bCs/>
        </w:rPr>
        <w:t>m</w:t>
      </w:r>
      <w:r w:rsidR="00576EFA" w:rsidRPr="003809FB">
        <w:rPr>
          <w:bCs/>
        </w:rPr>
        <w:t xml:space="preserve">agnetic </w:t>
      </w:r>
      <w:r>
        <w:rPr>
          <w:bCs/>
        </w:rPr>
        <w:t>r</w:t>
      </w:r>
      <w:r w:rsidR="00576EFA" w:rsidRPr="003809FB">
        <w:rPr>
          <w:bCs/>
        </w:rPr>
        <w:t>ecording</w:t>
      </w:r>
    </w:p>
    <w:p w14:paraId="4C60DBA5" w14:textId="77777777" w:rsidR="00CC3071" w:rsidRPr="00576EFA" w:rsidRDefault="00CA1F2D" w:rsidP="00227503">
      <w:pPr>
        <w:numPr>
          <w:ilvl w:val="0"/>
          <w:numId w:val="4"/>
        </w:numPr>
      </w:pPr>
      <w:r>
        <w:rPr>
          <w:bCs/>
        </w:rPr>
        <w:t>o</w:t>
      </w:r>
      <w:r w:rsidR="00576EFA" w:rsidRPr="003809FB">
        <w:rPr>
          <w:bCs/>
        </w:rPr>
        <w:t xml:space="preserve">ptical disc (CD/DVD) </w:t>
      </w:r>
    </w:p>
    <w:p w14:paraId="3AD71E36" w14:textId="77777777" w:rsidR="00CC3071" w:rsidRPr="00576EFA" w:rsidRDefault="00CA1F2D" w:rsidP="00227503">
      <w:pPr>
        <w:numPr>
          <w:ilvl w:val="0"/>
          <w:numId w:val="4"/>
        </w:numPr>
      </w:pPr>
      <w:r>
        <w:rPr>
          <w:bCs/>
        </w:rPr>
        <w:t>o</w:t>
      </w:r>
      <w:r w:rsidR="00576EFA" w:rsidRPr="003809FB">
        <w:rPr>
          <w:bCs/>
        </w:rPr>
        <w:t xml:space="preserve">ther </w:t>
      </w:r>
      <w:r>
        <w:rPr>
          <w:bCs/>
        </w:rPr>
        <w:t>e</w:t>
      </w:r>
      <w:r w:rsidR="00576EFA" w:rsidRPr="003809FB">
        <w:rPr>
          <w:bCs/>
        </w:rPr>
        <w:t xml:space="preserve">lectronic </w:t>
      </w:r>
      <w:r>
        <w:rPr>
          <w:bCs/>
        </w:rPr>
        <w:t>s</w:t>
      </w:r>
      <w:r w:rsidR="00576EFA" w:rsidRPr="003809FB">
        <w:rPr>
          <w:bCs/>
        </w:rPr>
        <w:t>torage</w:t>
      </w:r>
      <w:r>
        <w:rPr>
          <w:bCs/>
        </w:rPr>
        <w:t>.</w:t>
      </w:r>
    </w:p>
    <w:p w14:paraId="69AECC37" w14:textId="77777777" w:rsidR="00576EFA" w:rsidRPr="00C065B7" w:rsidRDefault="00576EFA" w:rsidP="00576EFA">
      <w:pPr>
        <w:rPr>
          <w:b/>
          <w:sz w:val="24"/>
          <w:szCs w:val="24"/>
        </w:rPr>
      </w:pPr>
      <w:r>
        <w:br w:type="page"/>
      </w:r>
      <w:r w:rsidRPr="00C065B7">
        <w:rPr>
          <w:b/>
          <w:sz w:val="24"/>
          <w:szCs w:val="24"/>
        </w:rPr>
        <w:lastRenderedPageBreak/>
        <w:t>Media and Formats</w:t>
      </w:r>
    </w:p>
    <w:p w14:paraId="71DD4892" w14:textId="77777777" w:rsidR="00576EFA" w:rsidRDefault="00576EFA" w:rsidP="00576EFA">
      <w:r>
        <w:t>These are all public records:</w:t>
      </w:r>
    </w:p>
    <w:p w14:paraId="51360D23" w14:textId="77777777" w:rsidR="00576EFA" w:rsidRDefault="00CA1F2D" w:rsidP="00227503">
      <w:pPr>
        <w:numPr>
          <w:ilvl w:val="0"/>
          <w:numId w:val="5"/>
        </w:numPr>
      </w:pPr>
      <w:r>
        <w:t>a</w:t>
      </w:r>
      <w:r w:rsidR="00576EFA">
        <w:t xml:space="preserve"> </w:t>
      </w:r>
      <w:r w:rsidR="003A6FDC">
        <w:t>filled-</w:t>
      </w:r>
      <w:r w:rsidR="00576EFA">
        <w:t>out</w:t>
      </w:r>
      <w:r w:rsidR="003A6FDC">
        <w:t xml:space="preserve"> form</w:t>
      </w:r>
    </w:p>
    <w:p w14:paraId="21A2DA8C" w14:textId="77777777" w:rsidR="00576EFA" w:rsidRDefault="00CA1F2D" w:rsidP="00227503">
      <w:pPr>
        <w:numPr>
          <w:ilvl w:val="0"/>
          <w:numId w:val="5"/>
        </w:numPr>
      </w:pPr>
      <w:r>
        <w:t>a</w:t>
      </w:r>
      <w:r w:rsidR="00576EFA">
        <w:t xml:space="preserve"> blueprint</w:t>
      </w:r>
    </w:p>
    <w:p w14:paraId="7FA6F6BC" w14:textId="77777777" w:rsidR="00576EFA" w:rsidRDefault="00576EFA" w:rsidP="00227503">
      <w:pPr>
        <w:numPr>
          <w:ilvl w:val="0"/>
          <w:numId w:val="5"/>
        </w:numPr>
      </w:pPr>
      <w:r>
        <w:t>a stack of Polaroid photos</w:t>
      </w:r>
    </w:p>
    <w:p w14:paraId="43548E3F" w14:textId="77777777" w:rsidR="00576EFA" w:rsidRDefault="00CA1F2D" w:rsidP="00227503">
      <w:pPr>
        <w:numPr>
          <w:ilvl w:val="0"/>
          <w:numId w:val="5"/>
        </w:numPr>
      </w:pPr>
      <w:r>
        <w:t>a</w:t>
      </w:r>
      <w:r w:rsidR="00576EFA">
        <w:t xml:space="preserve"> reel of film</w:t>
      </w:r>
    </w:p>
    <w:p w14:paraId="1DE1DBC8" w14:textId="77777777" w:rsidR="00576EFA" w:rsidRDefault="00CA1F2D" w:rsidP="00227503">
      <w:pPr>
        <w:numPr>
          <w:ilvl w:val="0"/>
          <w:numId w:val="5"/>
        </w:numPr>
      </w:pPr>
      <w:r>
        <w:t>a</w:t>
      </w:r>
      <w:r w:rsidR="00576EFA">
        <w:t xml:space="preserve"> cassette tape</w:t>
      </w:r>
    </w:p>
    <w:p w14:paraId="7CB959C6" w14:textId="77777777" w:rsidR="00576EFA" w:rsidRDefault="00CA1F2D" w:rsidP="00227503">
      <w:pPr>
        <w:numPr>
          <w:ilvl w:val="0"/>
          <w:numId w:val="5"/>
        </w:numPr>
      </w:pPr>
      <w:r>
        <w:t>t</w:t>
      </w:r>
      <w:r w:rsidR="00576EFA">
        <w:t>wo floppy disks</w:t>
      </w:r>
    </w:p>
    <w:p w14:paraId="6DB60420" w14:textId="77777777" w:rsidR="00576EFA" w:rsidRDefault="00CA1F2D" w:rsidP="00227503">
      <w:pPr>
        <w:numPr>
          <w:ilvl w:val="0"/>
          <w:numId w:val="5"/>
        </w:numPr>
      </w:pPr>
      <w:r>
        <w:t>a</w:t>
      </w:r>
      <w:r w:rsidR="00576EFA">
        <w:t xml:space="preserve"> pile of CDs</w:t>
      </w:r>
    </w:p>
    <w:p w14:paraId="7AC941EC" w14:textId="77777777" w:rsidR="00576EFA" w:rsidRDefault="00CA1F2D" w:rsidP="00227503">
      <w:pPr>
        <w:numPr>
          <w:ilvl w:val="0"/>
          <w:numId w:val="5"/>
        </w:numPr>
      </w:pPr>
      <w:r>
        <w:t>t</w:t>
      </w:r>
      <w:r w:rsidR="00576EFA">
        <w:t>he e-mails in your work inbox</w:t>
      </w:r>
      <w:r w:rsidR="003A6FDC">
        <w:t>.</w:t>
      </w:r>
    </w:p>
    <w:p w14:paraId="15F2F625" w14:textId="77777777" w:rsidR="003A6FDC" w:rsidRDefault="00576EFA" w:rsidP="00576EFA">
      <w:r>
        <w:t xml:space="preserve">The laws that govern access and length of retention are based on the </w:t>
      </w:r>
    </w:p>
    <w:p w14:paraId="24D9A337" w14:textId="77777777" w:rsidR="00576EFA" w:rsidRDefault="003A6FDC" w:rsidP="00227503">
      <w:pPr>
        <w:numPr>
          <w:ilvl w:val="0"/>
          <w:numId w:val="6"/>
        </w:numPr>
      </w:pPr>
      <w:r>
        <w:t xml:space="preserve">TYPE of information </w:t>
      </w:r>
      <w:r w:rsidR="00576EFA">
        <w:t>(</w:t>
      </w:r>
      <w:proofErr w:type="spellStart"/>
      <w:r w:rsidR="00576EFA">
        <w:t>i.e</w:t>
      </w:r>
      <w:proofErr w:type="spellEnd"/>
      <w:r w:rsidR="00576EFA">
        <w:t xml:space="preserve"> Fiscal? Personnel? Agency Policy? Educational? Medical?) </w:t>
      </w:r>
    </w:p>
    <w:p w14:paraId="4C572A2E" w14:textId="77777777" w:rsidR="00576EFA" w:rsidRDefault="00576EFA" w:rsidP="00576EFA">
      <w:r>
        <w:t xml:space="preserve">NOT the </w:t>
      </w:r>
    </w:p>
    <w:p w14:paraId="46F9FF33" w14:textId="77777777" w:rsidR="00576EFA" w:rsidRDefault="00576EFA" w:rsidP="00227503">
      <w:pPr>
        <w:numPr>
          <w:ilvl w:val="0"/>
          <w:numId w:val="6"/>
        </w:numPr>
      </w:pPr>
      <w:r>
        <w:t xml:space="preserve">media (physical container, i.e. paper/microfilm/CD) or </w:t>
      </w:r>
    </w:p>
    <w:p w14:paraId="7FC03538" w14:textId="77777777" w:rsidR="00576EFA" w:rsidRDefault="00576EFA" w:rsidP="00227503">
      <w:pPr>
        <w:numPr>
          <w:ilvl w:val="0"/>
          <w:numId w:val="6"/>
        </w:numPr>
      </w:pPr>
      <w:r>
        <w:t>format (how th</w:t>
      </w:r>
      <w:r w:rsidR="003A6FDC">
        <w:t xml:space="preserve">e information is arranged, </w:t>
      </w:r>
      <w:proofErr w:type="spellStart"/>
      <w:r w:rsidR="003A6FDC">
        <w:t>i.e</w:t>
      </w:r>
      <w:proofErr w:type="spellEnd"/>
      <w:r w:rsidR="003A6FDC">
        <w:t xml:space="preserve"> </w:t>
      </w:r>
      <w:r>
        <w:t xml:space="preserve">program or file type) </w:t>
      </w:r>
      <w:r w:rsidR="003A6FDC">
        <w:t>.</w:t>
      </w:r>
    </w:p>
    <w:p w14:paraId="0BC6A28D" w14:textId="77777777" w:rsidR="00576EFA" w:rsidRDefault="00576EFA" w:rsidP="00576EFA">
      <w:r>
        <w:t xml:space="preserve">It's important to note, though, that the laws about how long we have to keep records don't just require the information to </w:t>
      </w:r>
      <w:r w:rsidRPr="00CA1F2D">
        <w:rPr>
          <w:i/>
        </w:rPr>
        <w:t>exist</w:t>
      </w:r>
      <w:r>
        <w:t xml:space="preserve"> for that time period.</w:t>
      </w:r>
    </w:p>
    <w:p w14:paraId="5E56C2C7" w14:textId="547271C2" w:rsidR="00576EFA" w:rsidRDefault="00BA6BB7" w:rsidP="00576EFA">
      <w:r w:rsidRPr="00BA6BB7">
        <w:t>We also have to be able to READ the records and provide copies to citizens and other parties who are authorized to access them.</w:t>
      </w:r>
    </w:p>
    <w:p w14:paraId="417B380A" w14:textId="77777777" w:rsidR="00576EFA" w:rsidRDefault="00576EFA" w:rsidP="00576EFA">
      <w:r>
        <w:t xml:space="preserve">Paper and microfilm records will remain legible as long as we make sure they aren't physically damaged. </w:t>
      </w:r>
    </w:p>
    <w:p w14:paraId="2F21B91E" w14:textId="77777777" w:rsidR="00576EFA" w:rsidRDefault="00576EFA" w:rsidP="00576EFA">
      <w:r>
        <w:t xml:space="preserve">For </w:t>
      </w:r>
      <w:r w:rsidR="00573A4D">
        <w:t>electronic and audiovisual records</w:t>
      </w:r>
      <w:r>
        <w:t>, state agencies must make sure that either</w:t>
      </w:r>
    </w:p>
    <w:p w14:paraId="3BC77370" w14:textId="77777777" w:rsidR="00576EFA" w:rsidRDefault="00576EFA" w:rsidP="00227503">
      <w:pPr>
        <w:numPr>
          <w:ilvl w:val="0"/>
          <w:numId w:val="7"/>
        </w:numPr>
      </w:pPr>
      <w:r>
        <w:t xml:space="preserve">the media will last that long and the format is universal enough that it will still be readable no matter how far technology may advance </w:t>
      </w:r>
    </w:p>
    <w:p w14:paraId="6DA46AB9" w14:textId="77777777" w:rsidR="00576EFA" w:rsidRDefault="00576EFA" w:rsidP="003A6FDC">
      <w:pPr>
        <w:ind w:left="360"/>
      </w:pPr>
      <w:r>
        <w:t>OR</w:t>
      </w:r>
    </w:p>
    <w:p w14:paraId="579F2FA5" w14:textId="77777777" w:rsidR="003A6FDC" w:rsidRDefault="00576EFA" w:rsidP="00227503">
      <w:pPr>
        <w:numPr>
          <w:ilvl w:val="0"/>
          <w:numId w:val="7"/>
        </w:numPr>
      </w:pPr>
      <w:r>
        <w:t>the information is periodically transferred to fresh media, and converted to each new program, language, or system adopted</w:t>
      </w:r>
      <w:r w:rsidR="003A6FDC">
        <w:t>.</w:t>
      </w:r>
    </w:p>
    <w:p w14:paraId="10F3B146" w14:textId="77777777" w:rsidR="00576EFA" w:rsidRPr="00C065B7" w:rsidRDefault="003A6FDC" w:rsidP="00576EFA">
      <w:pPr>
        <w:rPr>
          <w:b/>
          <w:sz w:val="24"/>
          <w:szCs w:val="24"/>
        </w:rPr>
      </w:pPr>
      <w:r>
        <w:br w:type="page"/>
      </w:r>
      <w:r w:rsidRPr="00C065B7">
        <w:rPr>
          <w:b/>
          <w:sz w:val="24"/>
          <w:szCs w:val="24"/>
        </w:rPr>
        <w:lastRenderedPageBreak/>
        <w:t xml:space="preserve">Who Is Allowed To </w:t>
      </w:r>
      <w:r w:rsidR="00BA4656">
        <w:rPr>
          <w:b/>
          <w:sz w:val="24"/>
          <w:szCs w:val="24"/>
        </w:rPr>
        <w:t>Access</w:t>
      </w:r>
      <w:r w:rsidRPr="00C065B7">
        <w:rPr>
          <w:b/>
          <w:sz w:val="24"/>
          <w:szCs w:val="24"/>
        </w:rPr>
        <w:t xml:space="preserve"> Public Records?</w:t>
      </w:r>
    </w:p>
    <w:p w14:paraId="7A509F80" w14:textId="77777777" w:rsidR="00BA6BB7" w:rsidRPr="00BA6BB7" w:rsidRDefault="00BA6BB7" w:rsidP="00BA6BB7">
      <w:r w:rsidRPr="00BA6BB7">
        <w:t>The question may sound strange - but the answer is:</w:t>
      </w:r>
    </w:p>
    <w:p w14:paraId="202D9A99" w14:textId="77777777" w:rsidR="00BA6BB7" w:rsidRDefault="00BA6BB7" w:rsidP="00BA6BB7">
      <w:r w:rsidRPr="00BA6BB7">
        <w:t xml:space="preserve">it depends on the </w:t>
      </w:r>
      <w:r w:rsidRPr="00BA6BB7">
        <w:rPr>
          <w:i/>
          <w:iCs/>
        </w:rPr>
        <w:t>type</w:t>
      </w:r>
      <w:r w:rsidRPr="00BA6BB7">
        <w:t xml:space="preserve"> of public record, because</w:t>
      </w:r>
    </w:p>
    <w:p w14:paraId="6FE48638" w14:textId="5C2F5DC8" w:rsidR="00576EFA" w:rsidRDefault="00576EFA" w:rsidP="00BA6BB7">
      <w:pPr>
        <w:ind w:left="1440" w:firstLine="720"/>
      </w:pPr>
      <w:r>
        <w:t xml:space="preserve">Public </w:t>
      </w:r>
      <w:r w:rsidRPr="00C065B7">
        <w:rPr>
          <w:b/>
        </w:rPr>
        <w:t>record</w:t>
      </w:r>
      <w:r>
        <w:t xml:space="preserve"> and public </w:t>
      </w:r>
      <w:r w:rsidRPr="00C065B7">
        <w:rPr>
          <w:b/>
        </w:rPr>
        <w:t>access</w:t>
      </w:r>
      <w:r>
        <w:t xml:space="preserve"> are two different concepts. </w:t>
      </w:r>
    </w:p>
    <w:p w14:paraId="2CFE1099" w14:textId="77777777" w:rsidR="00576EFA" w:rsidRDefault="00576EFA" w:rsidP="00227503">
      <w:pPr>
        <w:numPr>
          <w:ilvl w:val="0"/>
          <w:numId w:val="7"/>
        </w:numPr>
        <w:spacing w:after="0"/>
      </w:pPr>
      <w:r>
        <w:t xml:space="preserve">All government records are </w:t>
      </w:r>
      <w:r w:rsidRPr="00C065B7">
        <w:rPr>
          <w:b/>
        </w:rPr>
        <w:t>public records</w:t>
      </w:r>
      <w:r>
        <w:t xml:space="preserve">, because they were created with public funds. </w:t>
      </w:r>
    </w:p>
    <w:p w14:paraId="29CF99F8" w14:textId="77777777" w:rsidR="00576EFA" w:rsidRDefault="00576EFA" w:rsidP="00C065B7">
      <w:pPr>
        <w:spacing w:after="0"/>
      </w:pPr>
    </w:p>
    <w:p w14:paraId="1C529783" w14:textId="77777777" w:rsidR="003A6FDC" w:rsidRDefault="00576EFA" w:rsidP="00227503">
      <w:pPr>
        <w:numPr>
          <w:ilvl w:val="0"/>
          <w:numId w:val="7"/>
        </w:numPr>
        <w:spacing w:after="0"/>
      </w:pPr>
      <w:r w:rsidRPr="00C065B7">
        <w:rPr>
          <w:b/>
        </w:rPr>
        <w:t>Public access</w:t>
      </w:r>
      <w:r>
        <w:t xml:space="preserve"> is about the right of citizens and the public to </w:t>
      </w:r>
      <w:r w:rsidR="00BA4656">
        <w:t>know</w:t>
      </w:r>
      <w:r>
        <w:t xml:space="preserve"> the information created and collected by their government – and the need to balance that with other people's rights to privacy, intellectual property, and public safety.</w:t>
      </w:r>
    </w:p>
    <w:p w14:paraId="278B3CF4" w14:textId="77777777" w:rsidR="00576EFA" w:rsidRPr="00C065B7" w:rsidRDefault="003A6FDC" w:rsidP="003A6FDC">
      <w:pPr>
        <w:rPr>
          <w:b/>
          <w:sz w:val="24"/>
          <w:szCs w:val="24"/>
        </w:rPr>
      </w:pPr>
      <w:r>
        <w:br w:type="page"/>
      </w:r>
      <w:r w:rsidRPr="00C065B7">
        <w:rPr>
          <w:b/>
          <w:sz w:val="24"/>
          <w:szCs w:val="24"/>
        </w:rPr>
        <w:lastRenderedPageBreak/>
        <w:t>Public Access Laws</w:t>
      </w:r>
    </w:p>
    <w:p w14:paraId="23AE379B" w14:textId="77777777" w:rsidR="003A6FDC" w:rsidRDefault="00576EFA" w:rsidP="00576EFA">
      <w:r>
        <w:t xml:space="preserve">Indiana's </w:t>
      </w:r>
      <w:r w:rsidRPr="003A6FDC">
        <w:rPr>
          <w:u w:val="single"/>
        </w:rPr>
        <w:t>Access to Public Records</w:t>
      </w:r>
      <w:r>
        <w:t xml:space="preserve"> (IC 5-14-3) and </w:t>
      </w:r>
      <w:r w:rsidRPr="003A6FDC">
        <w:rPr>
          <w:u w:val="single"/>
        </w:rPr>
        <w:t>Open Door</w:t>
      </w:r>
      <w:r w:rsidRPr="003A6FDC">
        <w:t xml:space="preserve"> </w:t>
      </w:r>
      <w:r>
        <w:t>(IC 5-14-1.5) laws exist to make sure that records created while serving citizens are, as much as possib</w:t>
      </w:r>
      <w:r w:rsidR="003A6FDC">
        <w:t>le, available to those citizens</w:t>
      </w:r>
    </w:p>
    <w:p w14:paraId="6D97FC6A" w14:textId="77777777" w:rsidR="00576EFA" w:rsidRDefault="00576EFA" w:rsidP="00576EFA">
      <w:r>
        <w:t>BUT:</w:t>
      </w:r>
    </w:p>
    <w:p w14:paraId="7ABB56CE" w14:textId="77777777" w:rsidR="00576EFA" w:rsidRDefault="00576EFA" w:rsidP="00576EFA">
      <w:r>
        <w:t>some public records have limited access</w:t>
      </w:r>
      <w:r w:rsidR="003A6FDC">
        <w:t xml:space="preserve"> </w:t>
      </w:r>
      <w:r>
        <w:t>(they may be partially or fully confidential)</w:t>
      </w:r>
      <w:r w:rsidR="003A6FDC">
        <w:t>,</w:t>
      </w:r>
      <w:r>
        <w:t xml:space="preserve"> </w:t>
      </w:r>
    </w:p>
    <w:p w14:paraId="7FFE170A" w14:textId="77777777" w:rsidR="00576EFA" w:rsidRDefault="00576EFA" w:rsidP="00576EFA">
      <w:r>
        <w:t>because they contain:</w:t>
      </w:r>
    </w:p>
    <w:p w14:paraId="51C6E4BA" w14:textId="77777777" w:rsidR="00576EFA" w:rsidRDefault="00576EFA" w:rsidP="00227503">
      <w:pPr>
        <w:numPr>
          <w:ilvl w:val="0"/>
          <w:numId w:val="8"/>
        </w:numPr>
      </w:pPr>
      <w:r>
        <w:t>the personal or medical information of other citizens</w:t>
      </w:r>
    </w:p>
    <w:p w14:paraId="5641846B" w14:textId="77777777" w:rsidR="00576EFA" w:rsidRDefault="00576EFA" w:rsidP="00227503">
      <w:pPr>
        <w:numPr>
          <w:ilvl w:val="0"/>
          <w:numId w:val="8"/>
        </w:numPr>
      </w:pPr>
      <w:r>
        <w:t>business information classified as a trade secret</w:t>
      </w:r>
    </w:p>
    <w:p w14:paraId="2A81D656" w14:textId="77777777" w:rsidR="00576EFA" w:rsidRDefault="00576EFA" w:rsidP="00227503">
      <w:pPr>
        <w:numPr>
          <w:ilvl w:val="0"/>
          <w:numId w:val="8"/>
        </w:numPr>
      </w:pPr>
      <w:r>
        <w:t>legal information that falls under attorney/client privilege</w:t>
      </w:r>
    </w:p>
    <w:p w14:paraId="5208766F" w14:textId="77777777" w:rsidR="00576EFA" w:rsidRDefault="00576EFA" w:rsidP="00227503">
      <w:pPr>
        <w:numPr>
          <w:ilvl w:val="0"/>
          <w:numId w:val="8"/>
        </w:numPr>
      </w:pPr>
      <w:r>
        <w:t>other information declared classified by law, usually for safety reasons</w:t>
      </w:r>
      <w:r w:rsidR="003A6FDC">
        <w:t>.</w:t>
      </w:r>
    </w:p>
    <w:p w14:paraId="29B46E52" w14:textId="77777777" w:rsidR="008614FB" w:rsidRPr="008614FB" w:rsidRDefault="008614FB" w:rsidP="008614FB">
      <w:r w:rsidRPr="003809FB">
        <w:t xml:space="preserve">It is </w:t>
      </w:r>
      <w:r w:rsidRPr="003809FB">
        <w:rPr>
          <w:b/>
          <w:bCs/>
        </w:rPr>
        <w:t>illegal</w:t>
      </w:r>
      <w:r w:rsidRPr="003809FB">
        <w:t xml:space="preserve"> for a state employee to knowingly disclose confidential information to an unauthorized person.</w:t>
      </w:r>
    </w:p>
    <w:p w14:paraId="09F90C25" w14:textId="77777777" w:rsidR="00576EFA" w:rsidRDefault="00576EFA" w:rsidP="00576EFA">
      <w:r>
        <w:t xml:space="preserve">The Office of the </w:t>
      </w:r>
      <w:r w:rsidRPr="003A6FDC">
        <w:rPr>
          <w:u w:val="single"/>
        </w:rPr>
        <w:t>Public Access Counselor</w:t>
      </w:r>
      <w:r w:rsidR="003A6FDC">
        <w:t xml:space="preserve"> </w:t>
      </w:r>
      <w:r>
        <w:t xml:space="preserve">exists to help both Indiana government employees AND Indiana citizens determine which records are confidential, and who is authorized to </w:t>
      </w:r>
      <w:r w:rsidR="00D76746">
        <w:t>access</w:t>
      </w:r>
      <w:r>
        <w:t xml:space="preserve"> them.</w:t>
      </w:r>
    </w:p>
    <w:p w14:paraId="32539E71" w14:textId="77777777" w:rsidR="00576EFA" w:rsidRDefault="00576EFA" w:rsidP="00576EFA">
      <w:r>
        <w:t>Complete contact information, as well as a handbook on Indiana's Public Access Laws</w:t>
      </w:r>
      <w:r w:rsidR="003A6FDC">
        <w:t xml:space="preserve"> </w:t>
      </w:r>
      <w:r>
        <w:t>and how they affect us as state employees, can be found on the Public Access Counselor's website:</w:t>
      </w:r>
      <w:r w:rsidR="003A6FDC">
        <w:t xml:space="preserve"> www.IN.gov/pac.</w:t>
      </w:r>
      <w:r>
        <w:t xml:space="preserve">     </w:t>
      </w:r>
      <w:r w:rsidR="003A6FDC">
        <w:t xml:space="preserve">                    </w:t>
      </w:r>
    </w:p>
    <w:p w14:paraId="4CF214F7" w14:textId="77777777" w:rsidR="00576EFA" w:rsidRPr="00C065B7" w:rsidRDefault="003A6FDC" w:rsidP="00576EFA">
      <w:pPr>
        <w:rPr>
          <w:b/>
          <w:sz w:val="24"/>
          <w:szCs w:val="24"/>
        </w:rPr>
      </w:pPr>
      <w:r>
        <w:br w:type="page"/>
      </w:r>
      <w:r w:rsidR="00576EFA" w:rsidRPr="00C065B7">
        <w:rPr>
          <w:b/>
          <w:sz w:val="24"/>
          <w:szCs w:val="24"/>
        </w:rPr>
        <w:lastRenderedPageBreak/>
        <w:t xml:space="preserve">How </w:t>
      </w:r>
      <w:r w:rsidRPr="00C065B7">
        <w:rPr>
          <w:b/>
          <w:sz w:val="24"/>
          <w:szCs w:val="24"/>
        </w:rPr>
        <w:t xml:space="preserve">Long Must We Keep </w:t>
      </w:r>
      <w:r w:rsidR="00576EFA" w:rsidRPr="00C065B7">
        <w:rPr>
          <w:b/>
          <w:sz w:val="24"/>
          <w:szCs w:val="24"/>
        </w:rPr>
        <w:t>O</w:t>
      </w:r>
      <w:r w:rsidRPr="00C065B7">
        <w:rPr>
          <w:b/>
          <w:sz w:val="24"/>
          <w:szCs w:val="24"/>
        </w:rPr>
        <w:t>ur</w:t>
      </w:r>
      <w:r w:rsidR="00576EFA" w:rsidRPr="00C065B7">
        <w:rPr>
          <w:b/>
          <w:sz w:val="24"/>
          <w:szCs w:val="24"/>
        </w:rPr>
        <w:t xml:space="preserve"> </w:t>
      </w:r>
      <w:r w:rsidRPr="00C065B7">
        <w:rPr>
          <w:b/>
          <w:sz w:val="24"/>
          <w:szCs w:val="24"/>
        </w:rPr>
        <w:t>Records?</w:t>
      </w:r>
    </w:p>
    <w:p w14:paraId="4702DC69" w14:textId="77777777" w:rsidR="00E270C7" w:rsidRPr="00E270C7" w:rsidRDefault="00E270C7" w:rsidP="00E270C7">
      <w:r w:rsidRPr="00E270C7">
        <w:t xml:space="preserve">Different record types must be retained by state agencies for varying time periods, depending on the state and federal laws that affect that area of government or type of information. To find out how that applies to your records, you’ll need to consult a </w:t>
      </w:r>
      <w:r w:rsidRPr="00E270C7">
        <w:rPr>
          <w:b/>
          <w:bCs/>
        </w:rPr>
        <w:t>Records Retention Schedule</w:t>
      </w:r>
      <w:r w:rsidRPr="00E270C7">
        <w:t>.</w:t>
      </w:r>
    </w:p>
    <w:p w14:paraId="53CE91DE" w14:textId="77777777" w:rsidR="00E270C7" w:rsidRPr="00E270C7" w:rsidRDefault="00E270C7" w:rsidP="00E270C7">
      <w:r w:rsidRPr="00E270C7">
        <w:t xml:space="preserve">A </w:t>
      </w:r>
      <w:r w:rsidRPr="00E270C7">
        <w:rPr>
          <w:b/>
          <w:bCs/>
        </w:rPr>
        <w:t xml:space="preserve">Retention Schedule </w:t>
      </w:r>
      <w:r w:rsidRPr="00E270C7">
        <w:t xml:space="preserve">is a list of individual </w:t>
      </w:r>
      <w:r w:rsidRPr="00E270C7">
        <w:rPr>
          <w:b/>
          <w:bCs/>
        </w:rPr>
        <w:t>Record Series,</w:t>
      </w:r>
      <w:r w:rsidRPr="00E270C7">
        <w:t xml:space="preserve"> each of which describes a different type of record that you work with and provides instructions for retaining and disposing of those records. </w:t>
      </w:r>
    </w:p>
    <w:p w14:paraId="36BED6CD" w14:textId="398A645C" w:rsidR="00E270C7" w:rsidRPr="00E270C7" w:rsidRDefault="00E270C7" w:rsidP="00E270C7">
      <w:r w:rsidRPr="00E270C7">
        <w:t xml:space="preserve">Each </w:t>
      </w:r>
      <w:r w:rsidRPr="00E270C7">
        <w:rPr>
          <w:b/>
          <w:bCs/>
        </w:rPr>
        <w:t xml:space="preserve">Retention Schedule </w:t>
      </w:r>
      <w:r w:rsidRPr="00E270C7">
        <w:t>applies to a</w:t>
      </w:r>
      <w:r>
        <w:t xml:space="preserve"> </w:t>
      </w:r>
      <w:r w:rsidRPr="00E270C7">
        <w:t>different agency or division, or to a</w:t>
      </w:r>
      <w:r>
        <w:t xml:space="preserve"> </w:t>
      </w:r>
      <w:r w:rsidRPr="00E270C7">
        <w:t>broad group of similar agencies.</w:t>
      </w:r>
    </w:p>
    <w:p w14:paraId="5243588E" w14:textId="05462A7B" w:rsidR="00E270C7" w:rsidRPr="00E270C7" w:rsidRDefault="00E270C7" w:rsidP="00E270C7">
      <w:r w:rsidRPr="00E270C7">
        <w:t xml:space="preserve">Each </w:t>
      </w:r>
      <w:r w:rsidRPr="00E270C7">
        <w:rPr>
          <w:b/>
          <w:bCs/>
        </w:rPr>
        <w:t xml:space="preserve">Record Series </w:t>
      </w:r>
      <w:r w:rsidRPr="00E270C7">
        <w:t>applies to a category</w:t>
      </w:r>
      <w:r>
        <w:t xml:space="preserve"> </w:t>
      </w:r>
      <w:r w:rsidRPr="00E270C7">
        <w:t xml:space="preserve">of records that all have the same </w:t>
      </w:r>
      <w:r w:rsidRPr="00E270C7">
        <w:rPr>
          <w:b/>
          <w:bCs/>
        </w:rPr>
        <w:t>topic</w:t>
      </w:r>
      <w:r w:rsidRPr="00E270C7">
        <w:t xml:space="preserve"> </w:t>
      </w:r>
      <w:r w:rsidRPr="00E270C7">
        <w:tab/>
        <w:t xml:space="preserve">and </w:t>
      </w:r>
      <w:r w:rsidRPr="00E270C7">
        <w:rPr>
          <w:b/>
          <w:bCs/>
        </w:rPr>
        <w:t>retention requirements</w:t>
      </w:r>
      <w:r w:rsidRPr="00E270C7">
        <w:t xml:space="preserve">. </w:t>
      </w:r>
    </w:p>
    <w:p w14:paraId="7582186A" w14:textId="68189D64" w:rsidR="00E270C7" w:rsidRDefault="00E270C7" w:rsidP="00E270C7">
      <w:r>
        <w:t xml:space="preserve">[Image: </w:t>
      </w:r>
      <w:hyperlink r:id="rId7" w:history="1">
        <w:r w:rsidRPr="00E270C7">
          <w:rPr>
            <w:rStyle w:val="Hyperlink"/>
          </w:rPr>
          <w:t>Record Series GRADM-1</w:t>
        </w:r>
      </w:hyperlink>
      <w:r>
        <w:t xml:space="preserve"> on the State's General Retention Schedule for All Agencies.]</w:t>
      </w:r>
    </w:p>
    <w:p w14:paraId="4B0BAA4A" w14:textId="77777777" w:rsidR="008614FB" w:rsidRPr="008614FB" w:rsidRDefault="008614FB" w:rsidP="008614FB">
      <w:r w:rsidRPr="003809FB">
        <w:t xml:space="preserve">The Archives and Records Administration works with each agency to review their records and create </w:t>
      </w:r>
      <w:r w:rsidRPr="003809FB">
        <w:rPr>
          <w:b/>
          <w:bCs/>
        </w:rPr>
        <w:t>Agency-Specific</w:t>
      </w:r>
      <w:r w:rsidRPr="003809FB">
        <w:t xml:space="preserve"> retention schedules.</w:t>
      </w:r>
    </w:p>
    <w:p w14:paraId="1990C109" w14:textId="77777777" w:rsidR="008614FB" w:rsidRPr="008614FB" w:rsidRDefault="00573A4D" w:rsidP="008614FB">
      <w:r w:rsidRPr="00573A4D">
        <w:t xml:space="preserve">If you can't identify a record using your Agency-Specific schedule, you should also check the </w:t>
      </w:r>
      <w:r w:rsidRPr="00573A4D">
        <w:rPr>
          <w:b/>
        </w:rPr>
        <w:t>General Retention Schedule</w:t>
      </w:r>
      <w:r w:rsidRPr="00573A4D">
        <w:t>, which covers broad record types that are produced by all state agencies.</w:t>
      </w:r>
    </w:p>
    <w:p w14:paraId="614A3C2D" w14:textId="77777777" w:rsidR="008614FB" w:rsidRPr="008614FB" w:rsidRDefault="008614FB" w:rsidP="008614FB">
      <w:r w:rsidRPr="003809FB">
        <w:t xml:space="preserve">You can find all of these retention schedules online </w:t>
      </w:r>
      <w:r>
        <w:t>at IARA.in.gov, under Services for Government/State Retention Schedules.</w:t>
      </w:r>
    </w:p>
    <w:p w14:paraId="77F3763E" w14:textId="77777777" w:rsidR="00576EFA" w:rsidRPr="00C065B7" w:rsidRDefault="008614FB" w:rsidP="00576EFA">
      <w:pPr>
        <w:rPr>
          <w:b/>
          <w:sz w:val="24"/>
          <w:szCs w:val="24"/>
        </w:rPr>
      </w:pPr>
      <w:r>
        <w:br w:type="page"/>
      </w:r>
      <w:r w:rsidR="00576EFA" w:rsidRPr="00C065B7">
        <w:rPr>
          <w:b/>
          <w:sz w:val="24"/>
          <w:szCs w:val="24"/>
        </w:rPr>
        <w:lastRenderedPageBreak/>
        <w:t xml:space="preserve">A Retention Schedule </w:t>
      </w:r>
      <w:r w:rsidRPr="00C065B7">
        <w:rPr>
          <w:b/>
          <w:sz w:val="24"/>
          <w:szCs w:val="24"/>
        </w:rPr>
        <w:t>Will Tell You</w:t>
      </w:r>
    </w:p>
    <w:p w14:paraId="520C17F1" w14:textId="77777777" w:rsidR="008614FB" w:rsidRDefault="008614FB" w:rsidP="00227503">
      <w:pPr>
        <w:numPr>
          <w:ilvl w:val="0"/>
          <w:numId w:val="10"/>
        </w:numPr>
      </w:pPr>
      <w:r>
        <w:t>A</w:t>
      </w:r>
      <w:r w:rsidR="00576EFA">
        <w:t>ll of the different Record Series</w:t>
      </w:r>
      <w:r>
        <w:t xml:space="preserve"> </w:t>
      </w:r>
      <w:r w:rsidR="00576EFA">
        <w:t xml:space="preserve">your agency creates or receives, and which records fall into which </w:t>
      </w:r>
      <w:r>
        <w:t>S</w:t>
      </w:r>
      <w:r w:rsidR="00576EFA">
        <w:t xml:space="preserve">eries. </w:t>
      </w:r>
      <w:r>
        <w:t>Every Record Series has:</w:t>
      </w:r>
    </w:p>
    <w:p w14:paraId="34FF5649" w14:textId="77777777" w:rsidR="008614FB" w:rsidRDefault="00CA1F2D" w:rsidP="00227503">
      <w:pPr>
        <w:numPr>
          <w:ilvl w:val="1"/>
          <w:numId w:val="10"/>
        </w:numPr>
      </w:pPr>
      <w:r>
        <w:t>a</w:t>
      </w:r>
      <w:r w:rsidR="008614FB">
        <w:t xml:space="preserve"> unique </w:t>
      </w:r>
      <w:r w:rsidR="008614FB" w:rsidRPr="008614FB">
        <w:rPr>
          <w:b/>
        </w:rPr>
        <w:t>Record Series Number</w:t>
      </w:r>
    </w:p>
    <w:p w14:paraId="429E1146" w14:textId="77777777" w:rsidR="008614FB" w:rsidRDefault="00CA1F2D" w:rsidP="00227503">
      <w:pPr>
        <w:numPr>
          <w:ilvl w:val="1"/>
          <w:numId w:val="10"/>
        </w:numPr>
      </w:pPr>
      <w:r>
        <w:t>a</w:t>
      </w:r>
      <w:r w:rsidR="008614FB">
        <w:t xml:space="preserve"> formal </w:t>
      </w:r>
      <w:r w:rsidR="008614FB" w:rsidRPr="008614FB">
        <w:rPr>
          <w:b/>
        </w:rPr>
        <w:t>Record Series Title</w:t>
      </w:r>
      <w:r w:rsidR="008614FB">
        <w:tab/>
      </w:r>
      <w:r w:rsidR="008614FB">
        <w:tab/>
      </w:r>
      <w:r w:rsidR="008614FB">
        <w:tab/>
      </w:r>
      <w:r w:rsidR="008614FB">
        <w:tab/>
      </w:r>
      <w:r w:rsidR="008614FB">
        <w:tab/>
      </w:r>
      <w:r w:rsidR="008614FB">
        <w:tab/>
      </w:r>
    </w:p>
    <w:p w14:paraId="450993B4" w14:textId="77777777" w:rsidR="008614FB" w:rsidRDefault="00CA1F2D" w:rsidP="00227503">
      <w:pPr>
        <w:numPr>
          <w:ilvl w:val="1"/>
          <w:numId w:val="10"/>
        </w:numPr>
      </w:pPr>
      <w:r>
        <w:t>a</w:t>
      </w:r>
      <w:r w:rsidR="008614FB">
        <w:t xml:space="preserve"> brief </w:t>
      </w:r>
      <w:r w:rsidR="008614FB" w:rsidRPr="008614FB">
        <w:rPr>
          <w:b/>
        </w:rPr>
        <w:t>Description</w:t>
      </w:r>
      <w:r w:rsidR="008614FB">
        <w:t xml:space="preserve"> of the type of information covered by the Record Series, including:</w:t>
      </w:r>
    </w:p>
    <w:p w14:paraId="1B74421A" w14:textId="77777777" w:rsidR="008614FB" w:rsidRDefault="008614FB" w:rsidP="00227503">
      <w:pPr>
        <w:numPr>
          <w:ilvl w:val="2"/>
          <w:numId w:val="10"/>
        </w:numPr>
      </w:pPr>
      <w:r>
        <w:t>State or Federal forms and other common file contents</w:t>
      </w:r>
    </w:p>
    <w:p w14:paraId="56188D86" w14:textId="77777777" w:rsidR="008614FB" w:rsidRDefault="00CA1F2D" w:rsidP="00227503">
      <w:pPr>
        <w:numPr>
          <w:ilvl w:val="2"/>
          <w:numId w:val="10"/>
        </w:numPr>
      </w:pPr>
      <w:r>
        <w:t>i</w:t>
      </w:r>
      <w:r w:rsidR="008614FB">
        <w:t>f relevant, the format/media in whic</w:t>
      </w:r>
      <w:r>
        <w:t>h the records are usually found</w:t>
      </w:r>
    </w:p>
    <w:p w14:paraId="06FA42B9" w14:textId="77777777" w:rsidR="008614FB" w:rsidRDefault="00CA1F2D" w:rsidP="00227503">
      <w:pPr>
        <w:numPr>
          <w:ilvl w:val="2"/>
          <w:numId w:val="10"/>
        </w:numPr>
      </w:pPr>
      <w:r>
        <w:t>a</w:t>
      </w:r>
      <w:r w:rsidR="008614FB">
        <w:t>ny State or Federal legal citations that affect public access or retention period.</w:t>
      </w:r>
    </w:p>
    <w:p w14:paraId="49DE5C0B" w14:textId="77777777" w:rsidR="008614FB" w:rsidRDefault="008614FB" w:rsidP="00227503">
      <w:pPr>
        <w:numPr>
          <w:ilvl w:val="0"/>
          <w:numId w:val="10"/>
        </w:numPr>
      </w:pPr>
      <w:r>
        <w:t xml:space="preserve">What your agency staff should DO with the records described in each series. </w:t>
      </w:r>
      <w:r w:rsidR="00576EFA">
        <w:t>Every Record Series has</w:t>
      </w:r>
      <w:r w:rsidR="00C065B7">
        <w:t xml:space="preserve"> instructions for:</w:t>
      </w:r>
    </w:p>
    <w:p w14:paraId="727DEB9C" w14:textId="77777777" w:rsidR="00C065B7" w:rsidRDefault="00CA1F2D" w:rsidP="00227503">
      <w:pPr>
        <w:numPr>
          <w:ilvl w:val="1"/>
          <w:numId w:val="10"/>
        </w:numPr>
      </w:pPr>
      <w:r>
        <w:t>w</w:t>
      </w:r>
      <w:r w:rsidR="00576EFA">
        <w:t xml:space="preserve">hether and when to </w:t>
      </w:r>
      <w:r w:rsidR="00576EFA" w:rsidRPr="00CA1F2D">
        <w:rPr>
          <w:b/>
        </w:rPr>
        <w:t>transfer</w:t>
      </w:r>
      <w:r w:rsidR="00576EFA">
        <w:t xml:space="preserve"> records to IARA's Records Center for temporary storage, or the Imaging and Microfi</w:t>
      </w:r>
      <w:r>
        <w:t>lm Lab for filming or scanning</w:t>
      </w:r>
    </w:p>
    <w:p w14:paraId="63C4A2CD" w14:textId="77777777" w:rsidR="00C065B7" w:rsidRDefault="00CA1F2D" w:rsidP="00227503">
      <w:pPr>
        <w:numPr>
          <w:ilvl w:val="1"/>
          <w:numId w:val="10"/>
        </w:numPr>
      </w:pPr>
      <w:r w:rsidRPr="00CA1F2D">
        <w:rPr>
          <w:b/>
        </w:rPr>
        <w:t>r</w:t>
      </w:r>
      <w:r w:rsidR="00C065B7" w:rsidRPr="00CA1F2D">
        <w:rPr>
          <w:b/>
        </w:rPr>
        <w:t>etention period</w:t>
      </w:r>
      <w:r w:rsidR="00C065B7">
        <w:t>: how long the information must</w:t>
      </w:r>
      <w:r>
        <w:t xml:space="preserve"> legally be owned by the agency</w:t>
      </w:r>
    </w:p>
    <w:p w14:paraId="09A6784E" w14:textId="77777777" w:rsidR="00C065B7" w:rsidRDefault="00CA1F2D" w:rsidP="00227503">
      <w:pPr>
        <w:numPr>
          <w:ilvl w:val="1"/>
          <w:numId w:val="10"/>
        </w:numPr>
      </w:pPr>
      <w:r w:rsidRPr="00CA1F2D">
        <w:rPr>
          <w:b/>
        </w:rPr>
        <w:t>d</w:t>
      </w:r>
      <w:r w:rsidR="00C065B7" w:rsidRPr="00CA1F2D">
        <w:rPr>
          <w:b/>
        </w:rPr>
        <w:t>isposition</w:t>
      </w:r>
      <w:r w:rsidR="00C065B7">
        <w:t>: what happens at the end of that time period:</w:t>
      </w:r>
    </w:p>
    <w:p w14:paraId="5261F60B" w14:textId="77777777" w:rsidR="00C065B7" w:rsidRDefault="00CA1F2D" w:rsidP="00227503">
      <w:pPr>
        <w:numPr>
          <w:ilvl w:val="2"/>
          <w:numId w:val="10"/>
        </w:numPr>
      </w:pPr>
      <w:r>
        <w:t>d</w:t>
      </w:r>
      <w:r w:rsidR="00C065B7">
        <w:t>estruction (by the agency or by th</w:t>
      </w:r>
      <w:r>
        <w:t>e Records Center)</w:t>
      </w:r>
    </w:p>
    <w:p w14:paraId="1328D632" w14:textId="77777777" w:rsidR="00C065B7" w:rsidRDefault="00CA1F2D" w:rsidP="00227503">
      <w:pPr>
        <w:numPr>
          <w:ilvl w:val="2"/>
          <w:numId w:val="10"/>
        </w:numPr>
      </w:pPr>
      <w:r>
        <w:t>t</w:t>
      </w:r>
      <w:r w:rsidR="00C065B7">
        <w:t>ransfer of records and ownership to the Indiana Archives (records w</w:t>
      </w:r>
      <w:r>
        <w:t>ith permanent historical value)</w:t>
      </w:r>
    </w:p>
    <w:p w14:paraId="20ADF99C" w14:textId="77777777" w:rsidR="00576EFA" w:rsidRPr="00C065B7" w:rsidRDefault="00C065B7" w:rsidP="00576EFA">
      <w:pPr>
        <w:rPr>
          <w:b/>
          <w:sz w:val="24"/>
          <w:szCs w:val="24"/>
        </w:rPr>
      </w:pPr>
      <w:r>
        <w:br w:type="page"/>
      </w:r>
      <w:r w:rsidRPr="00C065B7">
        <w:rPr>
          <w:b/>
          <w:sz w:val="24"/>
          <w:szCs w:val="24"/>
        </w:rPr>
        <w:lastRenderedPageBreak/>
        <w:t>Why Is It Important To Follow Your Agency Retention Schedule?</w:t>
      </w:r>
    </w:p>
    <w:p w14:paraId="4D4D870D" w14:textId="77777777" w:rsidR="00576EFA" w:rsidRDefault="00576EFA" w:rsidP="00576EFA">
      <w:r>
        <w:t>Destroying records too early or not transferring scheduled records to the</w:t>
      </w:r>
      <w:r w:rsidR="00C065B7">
        <w:t xml:space="preserve"> </w:t>
      </w:r>
      <w:r>
        <w:t xml:space="preserve">Indiana Archives can harm       </w:t>
      </w:r>
    </w:p>
    <w:p w14:paraId="3242CC19" w14:textId="77777777" w:rsidR="00576EFA" w:rsidRDefault="00C065B7" w:rsidP="00227503">
      <w:pPr>
        <w:numPr>
          <w:ilvl w:val="0"/>
          <w:numId w:val="11"/>
        </w:numPr>
      </w:pPr>
      <w:r>
        <w:t>Indiana's</w:t>
      </w:r>
      <w:r w:rsidR="00576EFA">
        <w:t xml:space="preserve"> citizens</w:t>
      </w:r>
    </w:p>
    <w:p w14:paraId="479CB4C5" w14:textId="77777777" w:rsidR="00576EFA" w:rsidRDefault="00CA1F2D" w:rsidP="00227503">
      <w:pPr>
        <w:numPr>
          <w:ilvl w:val="0"/>
          <w:numId w:val="11"/>
        </w:numPr>
      </w:pPr>
      <w:r>
        <w:t>your</w:t>
      </w:r>
      <w:r w:rsidR="00C065B7">
        <w:t xml:space="preserve"> agency</w:t>
      </w:r>
    </w:p>
    <w:p w14:paraId="61CFD3AA" w14:textId="77777777" w:rsidR="00576EFA" w:rsidRDefault="00C065B7" w:rsidP="00227503">
      <w:pPr>
        <w:numPr>
          <w:ilvl w:val="0"/>
          <w:numId w:val="11"/>
        </w:numPr>
      </w:pPr>
      <w:r>
        <w:t>S</w:t>
      </w:r>
      <w:r w:rsidR="00576EFA">
        <w:t xml:space="preserve">tate and </w:t>
      </w:r>
      <w:r>
        <w:t>F</w:t>
      </w:r>
      <w:r w:rsidR="00576EFA">
        <w:t>ederal government</w:t>
      </w:r>
    </w:p>
    <w:p w14:paraId="7CF80263" w14:textId="77777777" w:rsidR="00576EFA" w:rsidRDefault="00CA1F2D" w:rsidP="00227503">
      <w:pPr>
        <w:numPr>
          <w:ilvl w:val="0"/>
          <w:numId w:val="11"/>
        </w:numPr>
      </w:pPr>
      <w:r>
        <w:t>t</w:t>
      </w:r>
      <w:r w:rsidR="00576EFA">
        <w:t>he judicial and criminal justice system</w:t>
      </w:r>
    </w:p>
    <w:p w14:paraId="518083CE" w14:textId="77777777" w:rsidR="00576EFA" w:rsidRDefault="00CA1F2D" w:rsidP="00227503">
      <w:pPr>
        <w:numPr>
          <w:ilvl w:val="0"/>
          <w:numId w:val="11"/>
        </w:numPr>
      </w:pPr>
      <w:r>
        <w:t>Indiana’s history.</w:t>
      </w:r>
      <w:r w:rsidR="00C065B7">
        <w:br/>
      </w:r>
    </w:p>
    <w:p w14:paraId="4A4D48C8" w14:textId="77777777" w:rsidR="00576EFA" w:rsidRDefault="00576EFA" w:rsidP="00576EFA">
      <w:r>
        <w:t xml:space="preserve">It's also against the law: </w:t>
      </w:r>
    </w:p>
    <w:p w14:paraId="11EDFD6C" w14:textId="77777777" w:rsidR="00576EFA" w:rsidRDefault="008F0CE7" w:rsidP="00C065B7">
      <w:pPr>
        <w:ind w:left="720"/>
      </w:pPr>
      <w:r>
        <w:t>"</w:t>
      </w:r>
      <w:r w:rsidR="00576EFA">
        <w:t>A public official may not mutilate, destroy, sell, loan, or otherwise  dispose of any government record, except under a retention schedule or with the written consent of the [Archives and Records] Administration.</w:t>
      </w:r>
      <w:r>
        <w:t>"</w:t>
      </w:r>
      <w:r w:rsidR="00576EFA">
        <w:t xml:space="preserve"> </w:t>
      </w:r>
    </w:p>
    <w:p w14:paraId="721FC6C3" w14:textId="77777777" w:rsidR="00576EFA" w:rsidRDefault="00576EFA" w:rsidP="00C065B7">
      <w:pPr>
        <w:ind w:left="720"/>
      </w:pPr>
      <w:r>
        <w:tab/>
      </w:r>
      <w:r>
        <w:tab/>
      </w:r>
      <w:r>
        <w:tab/>
      </w:r>
      <w:r>
        <w:tab/>
        <w:t xml:space="preserve">      ~  Indiana Code 5-15-5.1-1-14</w:t>
      </w:r>
    </w:p>
    <w:p w14:paraId="48191F53" w14:textId="77777777" w:rsidR="00C065B7" w:rsidRDefault="00576EFA" w:rsidP="00576EFA">
      <w:r>
        <w:t xml:space="preserve">Keeping records for too </w:t>
      </w:r>
      <w:r w:rsidRPr="00C065B7">
        <w:rPr>
          <w:i/>
        </w:rPr>
        <w:t>long</w:t>
      </w:r>
      <w:r>
        <w:t xml:space="preserve"> isn't illegal, but it can waste both money and agency work-space. Holding on to records beyond legal and program requirements just makes your job harder, and your office less efficient.</w:t>
      </w:r>
    </w:p>
    <w:p w14:paraId="06D38FFE" w14:textId="77777777" w:rsidR="00576EFA" w:rsidRPr="00C065B7" w:rsidRDefault="00C065B7" w:rsidP="00576EFA">
      <w:pPr>
        <w:rPr>
          <w:sz w:val="24"/>
          <w:szCs w:val="24"/>
        </w:rPr>
      </w:pPr>
      <w:r>
        <w:br w:type="page"/>
      </w:r>
      <w:r w:rsidR="00576EFA" w:rsidRPr="00C065B7">
        <w:rPr>
          <w:b/>
          <w:sz w:val="24"/>
          <w:szCs w:val="24"/>
        </w:rPr>
        <w:lastRenderedPageBreak/>
        <w:t xml:space="preserve">Is </w:t>
      </w:r>
      <w:r w:rsidRPr="00C065B7">
        <w:rPr>
          <w:b/>
          <w:sz w:val="24"/>
          <w:szCs w:val="24"/>
        </w:rPr>
        <w:t>There Anything That's Not A Public Record?</w:t>
      </w:r>
      <w:r w:rsidR="00576EFA" w:rsidRPr="00C065B7">
        <w:rPr>
          <w:sz w:val="24"/>
          <w:szCs w:val="24"/>
        </w:rPr>
        <w:t xml:space="preserve"> </w:t>
      </w:r>
    </w:p>
    <w:p w14:paraId="7D47B8C5" w14:textId="77777777" w:rsidR="00C65951" w:rsidRDefault="00C065B7" w:rsidP="00C065B7">
      <w:r w:rsidRPr="003809FB">
        <w:t xml:space="preserve">Sometimes it can seem like every piece of information around us falls under records retention requirements. However, there </w:t>
      </w:r>
      <w:r w:rsidRPr="003809FB">
        <w:rPr>
          <w:i/>
          <w:iCs/>
        </w:rPr>
        <w:t>are</w:t>
      </w:r>
      <w:r w:rsidRPr="003809FB">
        <w:t xml:space="preserve"> a few items in our offices which don't count as public records, and may be destroyed as soon as they're no longer useful to us. </w:t>
      </w:r>
    </w:p>
    <w:p w14:paraId="438851EE" w14:textId="77777777" w:rsidR="00C065B7" w:rsidRPr="00C065B7" w:rsidRDefault="00C065B7" w:rsidP="00C065B7">
      <w:r w:rsidRPr="003809FB">
        <w:t>Those fall into 3 categories:</w:t>
      </w:r>
    </w:p>
    <w:p w14:paraId="5FBBF4BF" w14:textId="77777777" w:rsidR="00C65951" w:rsidRDefault="00576EFA" w:rsidP="00227503">
      <w:pPr>
        <w:numPr>
          <w:ilvl w:val="0"/>
          <w:numId w:val="12"/>
        </w:numPr>
      </w:pPr>
      <w:r w:rsidRPr="00C65951">
        <w:rPr>
          <w:b/>
        </w:rPr>
        <w:t>Personal Records:</w:t>
      </w:r>
      <w:r>
        <w:t xml:space="preserve"> An employee's documents that are stored at work, but not created or used for work. Examples: </w:t>
      </w:r>
    </w:p>
    <w:p w14:paraId="48A922B2" w14:textId="77777777" w:rsidR="00C65951" w:rsidRDefault="00CA1F2D" w:rsidP="00227503">
      <w:pPr>
        <w:numPr>
          <w:ilvl w:val="1"/>
          <w:numId w:val="12"/>
        </w:numPr>
      </w:pPr>
      <w:r>
        <w:t>y</w:t>
      </w:r>
      <w:r w:rsidR="00576EFA">
        <w:t>our own copy of your performance appraisal</w:t>
      </w:r>
    </w:p>
    <w:p w14:paraId="1BA4E24E" w14:textId="77777777" w:rsidR="00C65951" w:rsidRDefault="00CA1F2D" w:rsidP="00227503">
      <w:pPr>
        <w:numPr>
          <w:ilvl w:val="1"/>
          <w:numId w:val="12"/>
        </w:numPr>
      </w:pPr>
      <w:r>
        <w:t>an e-mail from your spouse</w:t>
      </w:r>
    </w:p>
    <w:p w14:paraId="1F8A836F" w14:textId="77777777" w:rsidR="00576EFA" w:rsidRDefault="00576EFA" w:rsidP="00C65951">
      <w:pPr>
        <w:ind w:left="720"/>
      </w:pPr>
      <w:r>
        <w:t>These should be stored separately from government records whenever possible.</w:t>
      </w:r>
    </w:p>
    <w:p w14:paraId="1FE0FC8A" w14:textId="77777777" w:rsidR="00C65951" w:rsidRDefault="00C065B7" w:rsidP="00227503">
      <w:pPr>
        <w:numPr>
          <w:ilvl w:val="0"/>
          <w:numId w:val="12"/>
        </w:numPr>
      </w:pPr>
      <w:r w:rsidRPr="003809FB">
        <w:rPr>
          <w:b/>
          <w:bCs/>
        </w:rPr>
        <w:t>Non-Records</w:t>
      </w:r>
      <w:r w:rsidRPr="003809FB">
        <w:t xml:space="preserve">: Information that you may </w:t>
      </w:r>
      <w:r w:rsidRPr="003809FB">
        <w:rPr>
          <w:i/>
          <w:iCs/>
        </w:rPr>
        <w:t>use</w:t>
      </w:r>
      <w:r w:rsidRPr="003809FB">
        <w:rPr>
          <w:b/>
          <w:bCs/>
        </w:rPr>
        <w:t xml:space="preserve"> </w:t>
      </w:r>
      <w:r w:rsidRPr="003809FB">
        <w:t xml:space="preserve">for work, but it wasn't created by your agency or received as part of its government function. Examples: </w:t>
      </w:r>
    </w:p>
    <w:p w14:paraId="1544EAFD" w14:textId="77777777" w:rsidR="00C65951" w:rsidRDefault="00CA1F2D" w:rsidP="00227503">
      <w:pPr>
        <w:numPr>
          <w:ilvl w:val="1"/>
          <w:numId w:val="12"/>
        </w:numPr>
      </w:pPr>
      <w:r>
        <w:rPr>
          <w:bCs/>
        </w:rPr>
        <w:t>b</w:t>
      </w:r>
      <w:r w:rsidR="00C065B7" w:rsidRPr="003809FB">
        <w:t>ooks</w:t>
      </w:r>
    </w:p>
    <w:p w14:paraId="0FF7AFE0" w14:textId="77777777" w:rsidR="00C65951" w:rsidRDefault="00CA1F2D" w:rsidP="00227503">
      <w:pPr>
        <w:numPr>
          <w:ilvl w:val="1"/>
          <w:numId w:val="12"/>
        </w:numPr>
      </w:pPr>
      <w:r>
        <w:t>magazines</w:t>
      </w:r>
    </w:p>
    <w:p w14:paraId="2C22CE30" w14:textId="77777777" w:rsidR="00C65951" w:rsidRDefault="00CA1F2D" w:rsidP="00227503">
      <w:pPr>
        <w:numPr>
          <w:ilvl w:val="1"/>
          <w:numId w:val="12"/>
        </w:numPr>
      </w:pPr>
      <w:r>
        <w:t>p</w:t>
      </w:r>
      <w:r w:rsidR="00C065B7" w:rsidRPr="003809FB">
        <w:t>ublished laws</w:t>
      </w:r>
    </w:p>
    <w:p w14:paraId="4E4CC88D" w14:textId="77777777" w:rsidR="00C65951" w:rsidRDefault="00CA1F2D" w:rsidP="00227503">
      <w:pPr>
        <w:numPr>
          <w:ilvl w:val="1"/>
          <w:numId w:val="12"/>
        </w:numPr>
      </w:pPr>
      <w:r>
        <w:t>o</w:t>
      </w:r>
      <w:r w:rsidR="00C065B7" w:rsidRPr="003809FB">
        <w:t>ther reference materials</w:t>
      </w:r>
    </w:p>
    <w:p w14:paraId="72B69D24" w14:textId="77777777" w:rsidR="00C65951" w:rsidRDefault="00CA1F2D" w:rsidP="00227503">
      <w:pPr>
        <w:numPr>
          <w:ilvl w:val="1"/>
          <w:numId w:val="12"/>
        </w:numPr>
      </w:pPr>
      <w:r>
        <w:t>u</w:t>
      </w:r>
      <w:r w:rsidR="00C065B7" w:rsidRPr="003809FB">
        <w:t>nsolicited advertisements</w:t>
      </w:r>
    </w:p>
    <w:p w14:paraId="62B758B3" w14:textId="77777777" w:rsidR="00C65951" w:rsidRDefault="00CA1F2D" w:rsidP="00227503">
      <w:pPr>
        <w:numPr>
          <w:ilvl w:val="1"/>
          <w:numId w:val="12"/>
        </w:numPr>
      </w:pPr>
      <w:r>
        <w:t>m</w:t>
      </w:r>
      <w:r w:rsidR="00C065B7" w:rsidRPr="003809FB">
        <w:t>ass e-mails from professional mailing lists</w:t>
      </w:r>
    </w:p>
    <w:p w14:paraId="2ED2B726" w14:textId="77777777" w:rsidR="00CC3071" w:rsidRPr="00C065B7" w:rsidRDefault="00CA1F2D" w:rsidP="00227503">
      <w:pPr>
        <w:numPr>
          <w:ilvl w:val="1"/>
          <w:numId w:val="12"/>
        </w:numPr>
      </w:pPr>
      <w:r>
        <w:t>blank forms</w:t>
      </w:r>
    </w:p>
    <w:p w14:paraId="64C90AC3" w14:textId="77777777" w:rsidR="00C65951" w:rsidRDefault="00C65951" w:rsidP="00227503">
      <w:pPr>
        <w:numPr>
          <w:ilvl w:val="0"/>
          <w:numId w:val="12"/>
        </w:numPr>
      </w:pPr>
      <w:r w:rsidRPr="003809FB">
        <w:rPr>
          <w:b/>
          <w:bCs/>
        </w:rPr>
        <w:t>Duplicates</w:t>
      </w:r>
      <w:r w:rsidRPr="003809FB">
        <w:t xml:space="preserve">: Information that </w:t>
      </w:r>
      <w:r w:rsidRPr="003809FB">
        <w:rPr>
          <w:i/>
          <w:iCs/>
        </w:rPr>
        <w:t>would</w:t>
      </w:r>
      <w:r w:rsidRPr="003809FB">
        <w:rPr>
          <w:b/>
          <w:bCs/>
        </w:rPr>
        <w:t xml:space="preserve"> </w:t>
      </w:r>
      <w:r w:rsidRPr="003809FB">
        <w:t>be a public record if it were the only copy, but it isn't – the official version is being retained by your agency under the appropriate records retention schedule.</w:t>
      </w:r>
      <w:r>
        <w:t xml:space="preserve"> </w:t>
      </w:r>
      <w:r w:rsidRPr="003809FB">
        <w:t xml:space="preserve">Examples: </w:t>
      </w:r>
    </w:p>
    <w:p w14:paraId="0FAED281" w14:textId="77777777" w:rsidR="00C65951" w:rsidRDefault="00CA1F2D" w:rsidP="00227503">
      <w:pPr>
        <w:numPr>
          <w:ilvl w:val="1"/>
          <w:numId w:val="12"/>
        </w:numPr>
      </w:pPr>
      <w:r>
        <w:rPr>
          <w:bCs/>
        </w:rPr>
        <w:t>p</w:t>
      </w:r>
      <w:r w:rsidR="00C65951" w:rsidRPr="003809FB">
        <w:t>hotocopies</w:t>
      </w:r>
    </w:p>
    <w:p w14:paraId="40CE5569" w14:textId="77777777" w:rsidR="00C65951" w:rsidRDefault="00CA1F2D" w:rsidP="00227503">
      <w:pPr>
        <w:numPr>
          <w:ilvl w:val="1"/>
          <w:numId w:val="12"/>
        </w:numPr>
      </w:pPr>
      <w:r>
        <w:t>s</w:t>
      </w:r>
      <w:r w:rsidR="00C65951" w:rsidRPr="003809FB">
        <w:t>tacks of agency publications</w:t>
      </w:r>
    </w:p>
    <w:p w14:paraId="46AF7FFA" w14:textId="77777777" w:rsidR="00CC3071" w:rsidRPr="00C65951" w:rsidRDefault="00CA1F2D" w:rsidP="00227503">
      <w:pPr>
        <w:numPr>
          <w:ilvl w:val="1"/>
          <w:numId w:val="12"/>
        </w:numPr>
      </w:pPr>
      <w:r>
        <w:t>d</w:t>
      </w:r>
      <w:r w:rsidR="00C65951" w:rsidRPr="003809FB">
        <w:t>igitized image</w:t>
      </w:r>
      <w:r>
        <w:t>s of existing paper documents</w:t>
      </w:r>
    </w:p>
    <w:p w14:paraId="55CD63B3" w14:textId="77777777" w:rsidR="00573A4D" w:rsidRDefault="00C65951" w:rsidP="00C65951">
      <w:pPr>
        <w:rPr>
          <w:b/>
          <w:bCs/>
        </w:rPr>
      </w:pPr>
      <w:r w:rsidRPr="003809FB">
        <w:tab/>
        <w:t>Be aware that while these are</w:t>
      </w:r>
      <w:r>
        <w:t xml:space="preserve"> not </w:t>
      </w:r>
      <w:r w:rsidRPr="003809FB">
        <w:t xml:space="preserve">considered </w:t>
      </w:r>
      <w:r>
        <w:t>to be public records for the purposes of retention</w:t>
      </w:r>
      <w:r w:rsidRPr="003809FB">
        <w:tab/>
        <w:t xml:space="preserve">requirements, </w:t>
      </w:r>
      <w:r w:rsidRPr="003809FB">
        <w:rPr>
          <w:b/>
          <w:bCs/>
        </w:rPr>
        <w:t>confidentiality laws still apply.</w:t>
      </w:r>
    </w:p>
    <w:p w14:paraId="4376A79D" w14:textId="77777777" w:rsidR="00573A4D" w:rsidRDefault="00573A4D">
      <w:pPr>
        <w:spacing w:after="0" w:line="240" w:lineRule="auto"/>
        <w:rPr>
          <w:b/>
          <w:bCs/>
        </w:rPr>
      </w:pPr>
      <w:r>
        <w:rPr>
          <w:b/>
          <w:bCs/>
        </w:rPr>
        <w:br w:type="page"/>
      </w:r>
    </w:p>
    <w:p w14:paraId="3A0906DB" w14:textId="77777777" w:rsidR="00573A4D" w:rsidRPr="00C065B7" w:rsidRDefault="00573A4D" w:rsidP="00573A4D">
      <w:pPr>
        <w:rPr>
          <w:sz w:val="24"/>
          <w:szCs w:val="24"/>
        </w:rPr>
      </w:pPr>
      <w:r>
        <w:rPr>
          <w:b/>
          <w:sz w:val="24"/>
          <w:szCs w:val="24"/>
        </w:rPr>
        <w:lastRenderedPageBreak/>
        <w:t>What about E-Mail</w:t>
      </w:r>
      <w:r w:rsidRPr="00C065B7">
        <w:rPr>
          <w:b/>
          <w:sz w:val="24"/>
          <w:szCs w:val="24"/>
        </w:rPr>
        <w:t>?</w:t>
      </w:r>
      <w:r w:rsidRPr="00C065B7">
        <w:rPr>
          <w:sz w:val="24"/>
          <w:szCs w:val="24"/>
        </w:rPr>
        <w:t xml:space="preserve"> </w:t>
      </w:r>
    </w:p>
    <w:p w14:paraId="0758CAB7" w14:textId="77777777" w:rsidR="00573A4D" w:rsidRPr="00573A4D" w:rsidRDefault="00573A4D" w:rsidP="00573A4D">
      <w:r w:rsidRPr="00573A4D">
        <w:t>The most important thing we can tell you about e-mail is that it is NOT a record type.</w:t>
      </w:r>
    </w:p>
    <w:p w14:paraId="74658912" w14:textId="77777777" w:rsidR="00573A4D" w:rsidRDefault="00573A4D" w:rsidP="00573A4D">
      <w:r w:rsidRPr="00573A4D">
        <w:t>E-mail is simply an electronic FORMAT in which information is sent, received, and stored – just like you might send, receive, or store all different kinds of information in ink, on paper.</w:t>
      </w:r>
    </w:p>
    <w:p w14:paraId="76487963" w14:textId="77777777" w:rsidR="00573A4D" w:rsidRPr="00573A4D" w:rsidRDefault="00573A4D" w:rsidP="00573A4D">
      <w:r w:rsidRPr="00573A4D">
        <w:t xml:space="preserve">There will never be a single Record Series or policy that tells you how long to retain all electronic mail, because just like every other record, it's the information CONTAINED in each e-mail that determines </w:t>
      </w:r>
    </w:p>
    <w:p w14:paraId="5565C2ED" w14:textId="77777777" w:rsidR="00AD0768" w:rsidRPr="00573A4D" w:rsidRDefault="008864C0" w:rsidP="00573A4D">
      <w:pPr>
        <w:pStyle w:val="ListParagraph"/>
        <w:numPr>
          <w:ilvl w:val="0"/>
          <w:numId w:val="40"/>
        </w:numPr>
      </w:pPr>
      <w:r w:rsidRPr="00573A4D">
        <w:t>where you should file it.</w:t>
      </w:r>
    </w:p>
    <w:p w14:paraId="3BF3D098" w14:textId="77777777" w:rsidR="00AD0768" w:rsidRPr="00573A4D" w:rsidRDefault="008864C0" w:rsidP="00573A4D">
      <w:pPr>
        <w:numPr>
          <w:ilvl w:val="0"/>
          <w:numId w:val="40"/>
        </w:numPr>
      </w:pPr>
      <w:r w:rsidRPr="00573A4D">
        <w:t>whether it's confidential.</w:t>
      </w:r>
    </w:p>
    <w:p w14:paraId="13963089" w14:textId="77777777" w:rsidR="00AD0768" w:rsidRDefault="008864C0" w:rsidP="00573A4D">
      <w:pPr>
        <w:numPr>
          <w:ilvl w:val="0"/>
          <w:numId w:val="40"/>
        </w:numPr>
      </w:pPr>
      <w:r w:rsidRPr="00573A4D">
        <w:t>how long you have to keep it.</w:t>
      </w:r>
    </w:p>
    <w:p w14:paraId="03D0BF08" w14:textId="77777777" w:rsidR="00573A4D" w:rsidRDefault="00573A4D" w:rsidP="00573A4D">
      <w:r w:rsidRPr="00573A4D">
        <w:t xml:space="preserve">This means that you must </w:t>
      </w:r>
      <w:r w:rsidR="00D76746">
        <w:t>consider</w:t>
      </w:r>
      <w:r w:rsidRPr="00573A4D">
        <w:t xml:space="preserve"> and file the e-mails in your Inbox and Sent Messages just as you would a stack of paper letters on your desk: </w:t>
      </w:r>
    </w:p>
    <w:p w14:paraId="7A3D3F6A" w14:textId="77777777" w:rsidR="004243DB" w:rsidRPr="004243DB" w:rsidRDefault="004243DB" w:rsidP="00573A4D">
      <w:pPr>
        <w:pStyle w:val="ListParagraph"/>
        <w:numPr>
          <w:ilvl w:val="0"/>
          <w:numId w:val="41"/>
        </w:numPr>
      </w:pPr>
      <w:r w:rsidRPr="00573A4D">
        <w:rPr>
          <w:b/>
        </w:rPr>
        <w:t>Is it a Public Record?</w:t>
      </w:r>
      <w:r>
        <w:rPr>
          <w:b/>
        </w:rPr>
        <w:br/>
      </w:r>
    </w:p>
    <w:p w14:paraId="1AB6B77A" w14:textId="77777777" w:rsidR="00BB597E" w:rsidRDefault="00573A4D" w:rsidP="00BB597E">
      <w:pPr>
        <w:pStyle w:val="ListParagraph"/>
        <w:numPr>
          <w:ilvl w:val="1"/>
          <w:numId w:val="41"/>
        </w:numPr>
      </w:pPr>
      <w:r w:rsidRPr="00F010CD">
        <w:t xml:space="preserve">No: </w:t>
      </w:r>
      <w:r>
        <w:t xml:space="preserve"> </w:t>
      </w:r>
      <w:r w:rsidR="00F010CD">
        <w:t>i</w:t>
      </w:r>
      <w:r>
        <w:t xml:space="preserve">t's personal e-mail, reference or advertising material, or a copy; </w:t>
      </w:r>
      <w:r w:rsidR="00BB597E">
        <w:t>I was</w:t>
      </w:r>
      <w:r>
        <w:t xml:space="preserve"> one of many recipients.</w:t>
      </w:r>
      <w:r>
        <w:br/>
      </w:r>
    </w:p>
    <w:p w14:paraId="6EA9816F" w14:textId="77777777" w:rsidR="00573A4D" w:rsidRPr="00F010CD" w:rsidRDefault="00F010CD" w:rsidP="00BB597E">
      <w:pPr>
        <w:pStyle w:val="ListParagraph"/>
        <w:numPr>
          <w:ilvl w:val="2"/>
          <w:numId w:val="47"/>
        </w:numPr>
      </w:pPr>
      <w:r>
        <w:t>D</w:t>
      </w:r>
      <w:r w:rsidR="00573A4D" w:rsidRPr="00F010CD">
        <w:t>elete your copy when no longer useful.</w:t>
      </w:r>
      <w:r w:rsidR="00573A4D" w:rsidRPr="00F010CD">
        <w:br/>
      </w:r>
    </w:p>
    <w:p w14:paraId="77D76F6A" w14:textId="77777777" w:rsidR="00573A4D" w:rsidRPr="004243DB" w:rsidRDefault="00573A4D" w:rsidP="004243DB">
      <w:pPr>
        <w:pStyle w:val="ListParagraph"/>
        <w:numPr>
          <w:ilvl w:val="1"/>
          <w:numId w:val="41"/>
        </w:numPr>
        <w:rPr>
          <w:b/>
        </w:rPr>
      </w:pPr>
      <w:r w:rsidRPr="004243DB">
        <w:rPr>
          <w:b/>
        </w:rPr>
        <w:t>Yes</w:t>
      </w:r>
      <w:r w:rsidR="00F010CD" w:rsidRPr="004243DB">
        <w:rPr>
          <w:b/>
        </w:rPr>
        <w:t>:</w:t>
      </w:r>
      <w:r w:rsidRPr="004243DB">
        <w:rPr>
          <w:b/>
        </w:rPr>
        <w:t xml:space="preserve"> it's a Public Record.</w:t>
      </w:r>
      <w:r w:rsidRPr="004243DB">
        <w:rPr>
          <w:b/>
        </w:rPr>
        <w:br/>
      </w:r>
    </w:p>
    <w:p w14:paraId="1EDA2B86" w14:textId="77777777" w:rsidR="00573A4D" w:rsidRDefault="004243DB" w:rsidP="004243DB">
      <w:pPr>
        <w:pStyle w:val="ListParagraph"/>
        <w:numPr>
          <w:ilvl w:val="2"/>
          <w:numId w:val="41"/>
        </w:numPr>
      </w:pPr>
      <w:r>
        <w:t>Were you the sender</w:t>
      </w:r>
      <w:r w:rsidR="00573A4D" w:rsidRPr="00573A4D">
        <w:t>?</w:t>
      </w:r>
      <w:r w:rsidR="00F010CD">
        <w:br/>
      </w:r>
    </w:p>
    <w:p w14:paraId="32C46A74" w14:textId="77777777" w:rsidR="00F010CD" w:rsidRDefault="004243DB" w:rsidP="004243DB">
      <w:pPr>
        <w:pStyle w:val="ListParagraph"/>
        <w:numPr>
          <w:ilvl w:val="3"/>
          <w:numId w:val="41"/>
        </w:numPr>
      </w:pPr>
      <w:r>
        <w:t>No</w:t>
      </w:r>
      <w:r w:rsidR="00BB597E">
        <w:t>, I wasn't the sender.</w:t>
      </w:r>
      <w:r w:rsidR="00F010CD">
        <w:br/>
      </w:r>
    </w:p>
    <w:p w14:paraId="3434B584" w14:textId="77777777" w:rsidR="00F010CD" w:rsidRDefault="004243DB" w:rsidP="004243DB">
      <w:pPr>
        <w:pStyle w:val="ListParagraph"/>
        <w:numPr>
          <w:ilvl w:val="4"/>
          <w:numId w:val="41"/>
        </w:numPr>
      </w:pPr>
      <w:r w:rsidRPr="004243DB">
        <w:t>Did you forward it to someone else because it was about their job duties, not yours?</w:t>
      </w:r>
      <w:r>
        <w:br/>
      </w:r>
    </w:p>
    <w:p w14:paraId="65244678" w14:textId="77777777" w:rsidR="004243DB" w:rsidRDefault="004243DB" w:rsidP="004243DB">
      <w:pPr>
        <w:pStyle w:val="ListParagraph"/>
        <w:numPr>
          <w:ilvl w:val="5"/>
          <w:numId w:val="41"/>
        </w:numPr>
      </w:pPr>
      <w:r>
        <w:t>Yes, I forwarded it</w:t>
      </w:r>
      <w:r w:rsidR="00BB597E">
        <w:t xml:space="preserve"> because it wasn't about my job duties</w:t>
      </w:r>
      <w:r>
        <w:t>.</w:t>
      </w:r>
      <w:r>
        <w:br/>
      </w:r>
    </w:p>
    <w:p w14:paraId="3BB0484E" w14:textId="77777777" w:rsidR="004243DB" w:rsidRDefault="00F010CD" w:rsidP="004243DB">
      <w:pPr>
        <w:pStyle w:val="ListParagraph"/>
        <w:numPr>
          <w:ilvl w:val="6"/>
          <w:numId w:val="42"/>
        </w:numPr>
      </w:pPr>
      <w:r>
        <w:t>D</w:t>
      </w:r>
      <w:r w:rsidRPr="00F010CD">
        <w:t>elete your copy when no longer useful.</w:t>
      </w:r>
      <w:r w:rsidR="004243DB">
        <w:br/>
      </w:r>
    </w:p>
    <w:p w14:paraId="74D2A296" w14:textId="77777777" w:rsidR="004243DB" w:rsidRPr="004243DB" w:rsidRDefault="00BB597E" w:rsidP="004243DB">
      <w:pPr>
        <w:pStyle w:val="ListParagraph"/>
        <w:numPr>
          <w:ilvl w:val="5"/>
          <w:numId w:val="41"/>
        </w:numPr>
        <w:rPr>
          <w:b/>
        </w:rPr>
      </w:pPr>
      <w:r>
        <w:rPr>
          <w:b/>
        </w:rPr>
        <w:t>No, i</w:t>
      </w:r>
      <w:r w:rsidR="004243DB">
        <w:rPr>
          <w:b/>
        </w:rPr>
        <w:t>t was about my job duties.</w:t>
      </w:r>
      <w:r w:rsidR="004243DB">
        <w:rPr>
          <w:b/>
        </w:rPr>
        <w:br/>
      </w:r>
    </w:p>
    <w:p w14:paraId="4FB454EB" w14:textId="77777777" w:rsidR="00BB597E" w:rsidRDefault="004243DB" w:rsidP="00BB597E">
      <w:pPr>
        <w:pStyle w:val="ListParagraph"/>
        <w:numPr>
          <w:ilvl w:val="6"/>
          <w:numId w:val="42"/>
        </w:numPr>
      </w:pPr>
      <w:r>
        <w:t xml:space="preserve">Then </w:t>
      </w:r>
      <w:r w:rsidRPr="00F010CD">
        <w:rPr>
          <w:b/>
        </w:rPr>
        <w:t>you</w:t>
      </w:r>
      <w:r w:rsidRPr="00F010CD">
        <w:t xml:space="preserve"> are responsible for retaining the e-mail.</w:t>
      </w:r>
    </w:p>
    <w:p w14:paraId="542AA219" w14:textId="77777777" w:rsidR="00BB597E" w:rsidRDefault="004243DB" w:rsidP="00BB597E">
      <w:pPr>
        <w:pStyle w:val="ListParagraph"/>
        <w:numPr>
          <w:ilvl w:val="6"/>
          <w:numId w:val="42"/>
        </w:numPr>
      </w:pPr>
      <w:r w:rsidRPr="00F010CD">
        <w:t>File it in a folder that identifies its subject and Record Series.</w:t>
      </w:r>
    </w:p>
    <w:p w14:paraId="0299740D" w14:textId="77777777" w:rsidR="00F010CD" w:rsidRPr="00F010CD" w:rsidRDefault="004243DB" w:rsidP="00BB597E">
      <w:pPr>
        <w:pStyle w:val="ListParagraph"/>
        <w:numPr>
          <w:ilvl w:val="6"/>
          <w:numId w:val="42"/>
        </w:numPr>
      </w:pPr>
      <w:r w:rsidRPr="00F010CD">
        <w:t>Follow the retention instructions for that Record Series.</w:t>
      </w:r>
      <w:r w:rsidR="00F010CD">
        <w:br/>
      </w:r>
    </w:p>
    <w:p w14:paraId="5405B777" w14:textId="77777777" w:rsidR="00F010CD" w:rsidRPr="00BB597E" w:rsidRDefault="004243DB" w:rsidP="00BB597E">
      <w:pPr>
        <w:pStyle w:val="ListParagraph"/>
        <w:numPr>
          <w:ilvl w:val="3"/>
          <w:numId w:val="41"/>
        </w:numPr>
        <w:rPr>
          <w:b/>
        </w:rPr>
      </w:pPr>
      <w:r w:rsidRPr="00BB597E">
        <w:rPr>
          <w:b/>
        </w:rPr>
        <w:t>Yes</w:t>
      </w:r>
      <w:r w:rsidR="00BB597E" w:rsidRPr="00BB597E">
        <w:rPr>
          <w:b/>
        </w:rPr>
        <w:t>, I was the sender</w:t>
      </w:r>
      <w:r w:rsidR="00F010CD" w:rsidRPr="00BB597E">
        <w:rPr>
          <w:b/>
        </w:rPr>
        <w:t xml:space="preserve">. </w:t>
      </w:r>
    </w:p>
    <w:p w14:paraId="7A5C3888" w14:textId="77777777" w:rsidR="00F010CD" w:rsidRDefault="00F010CD" w:rsidP="00BB597E">
      <w:pPr>
        <w:pStyle w:val="ListParagraph"/>
        <w:numPr>
          <w:ilvl w:val="0"/>
          <w:numId w:val="49"/>
        </w:numPr>
      </w:pPr>
      <w:r>
        <w:t xml:space="preserve">Then </w:t>
      </w:r>
      <w:r w:rsidRPr="00F010CD">
        <w:rPr>
          <w:b/>
        </w:rPr>
        <w:t>you</w:t>
      </w:r>
      <w:r w:rsidRPr="00F010CD">
        <w:t xml:space="preserve"> are responsible for retaining the e-mail.</w:t>
      </w:r>
    </w:p>
    <w:p w14:paraId="3EF1A441" w14:textId="77777777" w:rsidR="00F010CD" w:rsidRDefault="00F010CD" w:rsidP="00BB597E">
      <w:pPr>
        <w:pStyle w:val="ListParagraph"/>
        <w:numPr>
          <w:ilvl w:val="0"/>
          <w:numId w:val="49"/>
        </w:numPr>
      </w:pPr>
      <w:r w:rsidRPr="00F010CD">
        <w:t>File it in a folder that identifies its subject and Record Series.</w:t>
      </w:r>
    </w:p>
    <w:p w14:paraId="57372C5A" w14:textId="77777777" w:rsidR="00F010CD" w:rsidRPr="00F010CD" w:rsidRDefault="00F010CD" w:rsidP="00BB597E">
      <w:pPr>
        <w:pStyle w:val="ListParagraph"/>
        <w:numPr>
          <w:ilvl w:val="0"/>
          <w:numId w:val="49"/>
        </w:numPr>
      </w:pPr>
      <w:r w:rsidRPr="00F010CD">
        <w:t>Follow the retention instructions for that Record Series.</w:t>
      </w:r>
    </w:p>
    <w:p w14:paraId="7AAD5142" w14:textId="77777777" w:rsidR="00F010CD" w:rsidRPr="00F010CD" w:rsidRDefault="00F010CD" w:rsidP="00F010CD">
      <w:pPr>
        <w:pStyle w:val="ListParagraph"/>
        <w:ind w:left="1080"/>
      </w:pPr>
    </w:p>
    <w:p w14:paraId="661345A3" w14:textId="77777777" w:rsidR="00576EFA" w:rsidRPr="00C65951" w:rsidRDefault="00C65951" w:rsidP="00576EFA">
      <w:pPr>
        <w:rPr>
          <w:b/>
          <w:sz w:val="24"/>
          <w:szCs w:val="24"/>
        </w:rPr>
      </w:pPr>
      <w:r w:rsidRPr="00C65951">
        <w:rPr>
          <w:b/>
          <w:sz w:val="24"/>
          <w:szCs w:val="24"/>
        </w:rPr>
        <w:lastRenderedPageBreak/>
        <w:t>Who Can Help Us Manage All This?</w:t>
      </w:r>
    </w:p>
    <w:p w14:paraId="0C637761" w14:textId="77777777" w:rsidR="00576EFA" w:rsidRDefault="00576EFA" w:rsidP="00576EFA">
      <w:r w:rsidRPr="00DE1E0F">
        <w:rPr>
          <w:b/>
        </w:rPr>
        <w:t xml:space="preserve">Your </w:t>
      </w:r>
      <w:r w:rsidRPr="00C65951">
        <w:rPr>
          <w:b/>
        </w:rPr>
        <w:t>Agency Records Coordinator</w:t>
      </w:r>
      <w:r w:rsidR="00C65951">
        <w:rPr>
          <w:b/>
        </w:rPr>
        <w:t xml:space="preserve"> </w:t>
      </w:r>
      <w:r>
        <w:t>is the first person to go to with your records retention questions:</w:t>
      </w:r>
      <w:r w:rsidR="00C65951">
        <w:t xml:space="preserve"> </w:t>
      </w:r>
      <w:r>
        <w:t>an employee of your own agency, designated by your director to be your local expert on agency records!</w:t>
      </w:r>
    </w:p>
    <w:p w14:paraId="5EE76CB3" w14:textId="77777777" w:rsidR="00576EFA" w:rsidRDefault="00576EFA" w:rsidP="00227503">
      <w:pPr>
        <w:numPr>
          <w:ilvl w:val="0"/>
          <w:numId w:val="14"/>
        </w:numPr>
      </w:pPr>
      <w:r>
        <w:t xml:space="preserve">They can help you read and understand your retention schedules, and when those schedules need updating, they team up with IARA to make that happen. </w:t>
      </w:r>
    </w:p>
    <w:p w14:paraId="6F41EC29" w14:textId="77777777" w:rsidR="00576EFA" w:rsidRDefault="00576EFA" w:rsidP="00227503">
      <w:pPr>
        <w:numPr>
          <w:ilvl w:val="0"/>
          <w:numId w:val="14"/>
        </w:numPr>
      </w:pPr>
      <w:r>
        <w:t xml:space="preserve">Records Coordinators also work with IARA to approve records transfer, storage, archiving and destruction procedures, and are authorized to sign your records transfer and destruction forms. </w:t>
      </w:r>
    </w:p>
    <w:p w14:paraId="4F0DD8A1" w14:textId="77777777" w:rsidR="00576EFA" w:rsidRDefault="00576EFA" w:rsidP="00227503">
      <w:pPr>
        <w:numPr>
          <w:ilvl w:val="0"/>
          <w:numId w:val="14"/>
        </w:numPr>
        <w:spacing w:after="0"/>
      </w:pPr>
      <w:r>
        <w:t>You can locate your Records Coordinator's contact information from the navigation bar on any page of IARA's website, under Services for Government</w:t>
      </w:r>
      <w:r w:rsidR="00C65951">
        <w:t>/Agency records &amp; Forms Coordinators</w:t>
      </w:r>
      <w:r>
        <w:t>.</w:t>
      </w:r>
      <w:r w:rsidR="00DE1E0F">
        <w:br/>
      </w:r>
    </w:p>
    <w:p w14:paraId="613C7C84" w14:textId="77777777" w:rsidR="00576EFA" w:rsidRDefault="00576EFA" w:rsidP="00576EFA">
      <w:r w:rsidRPr="00C65951">
        <w:rPr>
          <w:b/>
        </w:rPr>
        <w:t>The Indiana Archives and Records Administration (IARA)</w:t>
      </w:r>
      <w:r>
        <w:t xml:space="preserve"> and its divisions are also here to help</w:t>
      </w:r>
      <w:r w:rsidR="00CA1F2D">
        <w:t>:</w:t>
      </w:r>
    </w:p>
    <w:p w14:paraId="6881C099" w14:textId="77777777" w:rsidR="00C65951" w:rsidRPr="00C65951" w:rsidRDefault="00C65951" w:rsidP="00227503">
      <w:pPr>
        <w:numPr>
          <w:ilvl w:val="0"/>
          <w:numId w:val="13"/>
        </w:numPr>
      </w:pPr>
      <w:r w:rsidRPr="003809FB">
        <w:rPr>
          <w:b/>
          <w:bCs/>
        </w:rPr>
        <w:t>The Indiana Archives:</w:t>
      </w:r>
      <w:r w:rsidRPr="003809FB">
        <w:t xml:space="preserve"> </w:t>
      </w:r>
      <w:r w:rsidR="00CA1F2D">
        <w:t>m</w:t>
      </w:r>
      <w:r w:rsidRPr="003809FB">
        <w:t>akes records deemed historically valuable on your retention schedule a part of their permanent collection, so they're available within the archives for current and future researchers (within legal confidentiality requirements).</w:t>
      </w:r>
    </w:p>
    <w:p w14:paraId="54C695F5" w14:textId="77777777" w:rsidR="00C65951" w:rsidRDefault="00C65951" w:rsidP="00227503">
      <w:pPr>
        <w:numPr>
          <w:ilvl w:val="0"/>
          <w:numId w:val="13"/>
        </w:numPr>
      </w:pPr>
      <w:r w:rsidRPr="003809FB">
        <w:rPr>
          <w:b/>
          <w:bCs/>
        </w:rPr>
        <w:t>Records Management</w:t>
      </w:r>
      <w:r>
        <w:rPr>
          <w:b/>
          <w:bCs/>
        </w:rPr>
        <w:t xml:space="preserve">: </w:t>
      </w:r>
      <w:r w:rsidR="00CA1F2D">
        <w:t>w</w:t>
      </w:r>
      <w:r w:rsidRPr="003809FB">
        <w:t>orks with your agency to create and update the Records Retention Schedules that describe what to do with each type of record, and answers questions about how to apply those schedules.</w:t>
      </w:r>
    </w:p>
    <w:p w14:paraId="6173B2D1" w14:textId="77777777" w:rsidR="00C65951" w:rsidRDefault="00C65951" w:rsidP="00227503">
      <w:pPr>
        <w:numPr>
          <w:ilvl w:val="0"/>
          <w:numId w:val="13"/>
        </w:numPr>
      </w:pPr>
      <w:r w:rsidRPr="003809FB">
        <w:rPr>
          <w:b/>
          <w:bCs/>
        </w:rPr>
        <w:t>Electronic Records Program</w:t>
      </w:r>
      <w:r>
        <w:rPr>
          <w:b/>
          <w:bCs/>
        </w:rPr>
        <w:t xml:space="preserve">: </w:t>
      </w:r>
      <w:r w:rsidRPr="003809FB">
        <w:t>helps agencies develop strategies to preserve electronic records for the required length of time, and determine the best formats and transfer methods for getting historically valuable electronic records to the Indiana Archives.</w:t>
      </w:r>
    </w:p>
    <w:p w14:paraId="2E9FDB76" w14:textId="77777777" w:rsidR="00C65951" w:rsidRPr="00C65951" w:rsidRDefault="00C65951" w:rsidP="00227503">
      <w:pPr>
        <w:numPr>
          <w:ilvl w:val="0"/>
          <w:numId w:val="13"/>
        </w:numPr>
      </w:pPr>
      <w:r w:rsidRPr="003809FB">
        <w:rPr>
          <w:b/>
          <w:bCs/>
        </w:rPr>
        <w:t>Forms Management:</w:t>
      </w:r>
      <w:r w:rsidRPr="003809FB">
        <w:t xml:space="preserve"> reviews and designs state agency forms, helping to standardize the type of information  that will be collected. A blank form is </w:t>
      </w:r>
      <w:r w:rsidRPr="003809FB">
        <w:rPr>
          <w:i/>
        </w:rPr>
        <w:t>not</w:t>
      </w:r>
      <w:r w:rsidRPr="003809FB">
        <w:t xml:space="preserve"> a record – and thus not subject to confidentiality or retention laws - but will </w:t>
      </w:r>
      <w:r w:rsidRPr="003809FB">
        <w:rPr>
          <w:i/>
          <w:iCs/>
        </w:rPr>
        <w:t>become</w:t>
      </w:r>
      <w:r w:rsidRPr="003809FB">
        <w:t xml:space="preserve"> one as soon as someone fills it out!</w:t>
      </w:r>
      <w:r w:rsidR="00DE1E0F">
        <w:t xml:space="preserve"> </w:t>
      </w:r>
      <w:r w:rsidR="00DE1E0F">
        <w:br/>
      </w:r>
      <w:r w:rsidR="00DE1E0F" w:rsidRPr="00DE1E0F">
        <w:rPr>
          <w:sz w:val="8"/>
          <w:szCs w:val="8"/>
        </w:rPr>
        <w:br/>
      </w:r>
      <w:r w:rsidRPr="003809FB">
        <w:t>The Forms Management division also manages Forms.IN.gov, the State Forms Online Catalog where all electronic state forms available to the public are hosted.</w:t>
      </w:r>
    </w:p>
    <w:p w14:paraId="45B3080C" w14:textId="77777777" w:rsidR="00DE1E0F" w:rsidRPr="00DE1E0F" w:rsidRDefault="00DE1E0F" w:rsidP="00227503">
      <w:pPr>
        <w:numPr>
          <w:ilvl w:val="0"/>
          <w:numId w:val="13"/>
        </w:numPr>
      </w:pPr>
      <w:r w:rsidRPr="003809FB">
        <w:rPr>
          <w:b/>
          <w:bCs/>
        </w:rPr>
        <w:t>Imaging and Microfilm Lab:</w:t>
      </w:r>
      <w:r w:rsidRPr="003809FB">
        <w:t xml:space="preserve"> provides cost-effective filming and imaging services, helping to preserve delicate paper documents for the Indiana Archives and vastly reducing the amount of storage space required for state agency records.</w:t>
      </w:r>
      <w:r>
        <w:t xml:space="preserve"> </w:t>
      </w:r>
      <w:r>
        <w:br/>
      </w:r>
      <w:r w:rsidRPr="00DE1E0F">
        <w:rPr>
          <w:sz w:val="8"/>
          <w:szCs w:val="8"/>
        </w:rPr>
        <w:br/>
      </w:r>
      <w:r w:rsidRPr="003809FB">
        <w:t xml:space="preserve">The Microfilm Laboratory can also create Computer Output Microfilm (COM), a long-term solution for the preservation of electronic records with permanent historical value. </w:t>
      </w:r>
    </w:p>
    <w:p w14:paraId="00488776" w14:textId="53E5B0C2" w:rsidR="00DE1E0F" w:rsidRPr="00DE1E0F" w:rsidRDefault="00DE1E0F" w:rsidP="00227503">
      <w:pPr>
        <w:numPr>
          <w:ilvl w:val="0"/>
          <w:numId w:val="13"/>
        </w:numPr>
      </w:pPr>
      <w:r w:rsidRPr="003809FB">
        <w:rPr>
          <w:b/>
          <w:bCs/>
        </w:rPr>
        <w:t>State Records Center:</w:t>
      </w:r>
      <w:r w:rsidRPr="003809FB">
        <w:t xml:space="preserve"> </w:t>
      </w:r>
      <w:r w:rsidR="00CA1F2D">
        <w:t>s</w:t>
      </w:r>
      <w:r w:rsidRPr="003809FB">
        <w:t>tores paper records off-site (if approved on the records retention schedule) for agencies who lack the space to keep them in the office, and returns requested documents to the agency as needed. Destroys records that have reached their required date of disposition, or transfers them to the Indiana Archives, as instructed on the retention schedule.</w:t>
      </w:r>
      <w:r>
        <w:t xml:space="preserve"> </w:t>
      </w:r>
      <w:r>
        <w:br/>
      </w:r>
      <w:r w:rsidRPr="00DE1E0F">
        <w:rPr>
          <w:sz w:val="8"/>
          <w:szCs w:val="8"/>
        </w:rPr>
        <w:br/>
      </w:r>
      <w:r w:rsidRPr="003809FB">
        <w:t xml:space="preserve">The Records Center also offers courtesy destruction </w:t>
      </w:r>
      <w:r w:rsidR="00BF361D">
        <w:t>for</w:t>
      </w:r>
      <w:r w:rsidRPr="003809FB">
        <w:t xml:space="preserve"> eligible records that are </w:t>
      </w:r>
      <w:r w:rsidRPr="003809FB">
        <w:rPr>
          <w:i/>
          <w:iCs/>
        </w:rPr>
        <w:t>not</w:t>
      </w:r>
      <w:r w:rsidRPr="003809FB">
        <w:t xml:space="preserve"> already stored at the facility, as long as the agency's offices are within the Indianapolis/Marion County area. </w:t>
      </w:r>
    </w:p>
    <w:p w14:paraId="798157D6" w14:textId="77777777" w:rsidR="00576EFA" w:rsidRPr="00DE1E0F" w:rsidRDefault="00DE1E0F" w:rsidP="00576EFA">
      <w:pPr>
        <w:rPr>
          <w:b/>
          <w:sz w:val="24"/>
          <w:szCs w:val="24"/>
        </w:rPr>
      </w:pPr>
      <w:r>
        <w:br w:type="page"/>
      </w:r>
      <w:r w:rsidR="00576EFA" w:rsidRPr="00DE1E0F">
        <w:rPr>
          <w:b/>
          <w:sz w:val="24"/>
          <w:szCs w:val="24"/>
        </w:rPr>
        <w:lastRenderedPageBreak/>
        <w:t xml:space="preserve">Handbooks and </w:t>
      </w:r>
      <w:r w:rsidRPr="00DE1E0F">
        <w:rPr>
          <w:b/>
          <w:sz w:val="24"/>
          <w:szCs w:val="24"/>
        </w:rPr>
        <w:t>P</w:t>
      </w:r>
      <w:r w:rsidR="00576EFA" w:rsidRPr="00DE1E0F">
        <w:rPr>
          <w:b/>
          <w:sz w:val="24"/>
          <w:szCs w:val="24"/>
        </w:rPr>
        <w:t>ublications</w:t>
      </w:r>
    </w:p>
    <w:p w14:paraId="7ED4B575" w14:textId="77777777" w:rsidR="00E270C7" w:rsidRPr="00E270C7" w:rsidRDefault="00E270C7" w:rsidP="00E270C7">
      <w:r w:rsidRPr="00E270C7">
        <w:t>In addition to the retention schedules themselves, the IARA website offers a number of reference publications, including the two major handbooks that cover almost every records-related process a state employee might encounter:</w:t>
      </w:r>
    </w:p>
    <w:p w14:paraId="301820F2" w14:textId="77777777" w:rsidR="00174CFF" w:rsidRDefault="00E270C7" w:rsidP="00003985">
      <w:pPr>
        <w:numPr>
          <w:ilvl w:val="0"/>
          <w:numId w:val="15"/>
        </w:numPr>
        <w:ind w:left="270" w:hanging="180"/>
      </w:pPr>
      <w:r w:rsidRPr="00E270C7">
        <w:t xml:space="preserve">The </w:t>
      </w:r>
      <w:r w:rsidRPr="00E270C7">
        <w:rPr>
          <w:b/>
          <w:bCs/>
        </w:rPr>
        <w:t>Records Manager Handbook</w:t>
      </w:r>
      <w:r>
        <w:t xml:space="preserve"> </w:t>
      </w:r>
      <w:r w:rsidRPr="00E270C7">
        <w:t>is our records policy/procedure manual for all employees - not just Records Coordinators. It explains which responsibilities you can handle alone, which ones you'll need IARA's help with, and how to request that help – including illustrations and instructions</w:t>
      </w:r>
      <w:r>
        <w:t xml:space="preserve"> f</w:t>
      </w:r>
      <w:r w:rsidRPr="00E270C7">
        <w:t>or the various forms required.</w:t>
      </w:r>
      <w:r>
        <w:br/>
      </w:r>
    </w:p>
    <w:p w14:paraId="266BF88C" w14:textId="287F20C0" w:rsidR="00E270C7" w:rsidRDefault="00174CFF" w:rsidP="00003985">
      <w:pPr>
        <w:numPr>
          <w:ilvl w:val="0"/>
          <w:numId w:val="15"/>
        </w:numPr>
        <w:ind w:left="270" w:hanging="180"/>
      </w:pPr>
      <w:r w:rsidRPr="00174CFF">
        <w:t xml:space="preserve">The </w:t>
      </w:r>
      <w:r w:rsidRPr="00174CFF">
        <w:rPr>
          <w:b/>
          <w:bCs/>
        </w:rPr>
        <w:t>Records Center Handboo</w:t>
      </w:r>
      <w:r w:rsidRPr="00174CFF">
        <w:t>k</w:t>
      </w:r>
      <w:r>
        <w:t xml:space="preserve"> </w:t>
      </w:r>
      <w:r w:rsidRPr="00174CFF">
        <w:t>provides in-depth coverage of their records storage, retrieval, and destruction services, also including examples of the required forms and instructions for how to complete them.</w:t>
      </w:r>
    </w:p>
    <w:p w14:paraId="35FAC827" w14:textId="77777777" w:rsidR="00174CFF" w:rsidRDefault="00174CFF" w:rsidP="00576EFA"/>
    <w:p w14:paraId="31C43D7C" w14:textId="28B4AA6C" w:rsidR="00DE1E0F" w:rsidRDefault="00576EFA" w:rsidP="00576EFA">
      <w:r>
        <w:t xml:space="preserve">You'll find the </w:t>
      </w:r>
      <w:r w:rsidRPr="00174CFF">
        <w:rPr>
          <w:b/>
          <w:bCs/>
        </w:rPr>
        <w:t>IARA Publications</w:t>
      </w:r>
      <w:r>
        <w:t xml:space="preserve"> page and many more resource</w:t>
      </w:r>
      <w:r w:rsidR="00DE1E0F">
        <w:t xml:space="preserve">s at </w:t>
      </w:r>
      <w:r w:rsidR="00DE1E0F" w:rsidRPr="00174CFF">
        <w:rPr>
          <w:b/>
          <w:bCs/>
        </w:rPr>
        <w:t>iara.IN.gov</w:t>
      </w:r>
      <w:r w:rsidR="00DE1E0F">
        <w:t xml:space="preserve"> under </w:t>
      </w:r>
      <w:r w:rsidR="00DE1E0F" w:rsidRPr="00174CFF">
        <w:rPr>
          <w:b/>
          <w:bCs/>
        </w:rPr>
        <w:t>Services For Government</w:t>
      </w:r>
      <w:r>
        <w:t>.</w:t>
      </w:r>
    </w:p>
    <w:p w14:paraId="50778E38" w14:textId="26B6B60A" w:rsidR="00174CFF" w:rsidRPr="003809FB" w:rsidRDefault="00DE1E0F" w:rsidP="00174CFF">
      <w:pPr>
        <w:rPr>
          <w:b/>
          <w:sz w:val="24"/>
          <w:szCs w:val="24"/>
        </w:rPr>
      </w:pPr>
      <w:r>
        <w:br w:type="page"/>
      </w:r>
    </w:p>
    <w:p w14:paraId="72C71C8B" w14:textId="60806B49" w:rsidR="00174CFF" w:rsidRPr="00174CFF" w:rsidRDefault="00174CFF" w:rsidP="00174CFF">
      <w:pPr>
        <w:rPr>
          <w:b/>
          <w:sz w:val="24"/>
          <w:szCs w:val="24"/>
        </w:rPr>
      </w:pPr>
      <w:r w:rsidRPr="00174CFF">
        <w:rPr>
          <w:b/>
          <w:sz w:val="24"/>
          <w:szCs w:val="24"/>
        </w:rPr>
        <w:lastRenderedPageBreak/>
        <w:t>Congratulations –</w:t>
      </w:r>
      <w:r>
        <w:rPr>
          <w:b/>
          <w:sz w:val="24"/>
          <w:szCs w:val="24"/>
        </w:rPr>
        <w:t xml:space="preserve"> </w:t>
      </w:r>
      <w:r w:rsidRPr="00174CFF">
        <w:rPr>
          <w:b/>
          <w:sz w:val="24"/>
          <w:szCs w:val="24"/>
        </w:rPr>
        <w:t>You’r</w:t>
      </w:r>
      <w:r>
        <w:rPr>
          <w:b/>
          <w:sz w:val="24"/>
          <w:szCs w:val="24"/>
        </w:rPr>
        <w:t>e</w:t>
      </w:r>
      <w:r w:rsidRPr="00174CFF">
        <w:rPr>
          <w:b/>
          <w:sz w:val="24"/>
          <w:szCs w:val="24"/>
        </w:rPr>
        <w:t xml:space="preserve"> a better </w:t>
      </w:r>
      <w:r>
        <w:rPr>
          <w:b/>
          <w:sz w:val="24"/>
          <w:szCs w:val="24"/>
        </w:rPr>
        <w:t>R</w:t>
      </w:r>
      <w:r w:rsidRPr="00174CFF">
        <w:rPr>
          <w:b/>
          <w:sz w:val="24"/>
          <w:szCs w:val="24"/>
        </w:rPr>
        <w:t xml:space="preserve">ecords </w:t>
      </w:r>
      <w:r>
        <w:rPr>
          <w:b/>
          <w:sz w:val="24"/>
          <w:szCs w:val="24"/>
        </w:rPr>
        <w:t>M</w:t>
      </w:r>
      <w:r w:rsidRPr="00174CFF">
        <w:rPr>
          <w:b/>
          <w:sz w:val="24"/>
          <w:szCs w:val="24"/>
        </w:rPr>
        <w:t>anager!</w:t>
      </w:r>
    </w:p>
    <w:p w14:paraId="0C960BEA" w14:textId="03662209" w:rsidR="003809FB" w:rsidRPr="003809FB" w:rsidRDefault="003809FB" w:rsidP="00DA49EA">
      <w:pPr>
        <w:rPr>
          <w:b/>
          <w:sz w:val="24"/>
          <w:szCs w:val="24"/>
        </w:rPr>
      </w:pPr>
    </w:p>
    <w:p w14:paraId="7353D850" w14:textId="77777777" w:rsidR="003809FB" w:rsidRPr="003809FB" w:rsidRDefault="003809FB" w:rsidP="003809FB">
      <w:r w:rsidRPr="003809FB">
        <w:t xml:space="preserve">You don't have to memorize laws, procedures, and retention schedules to do a good job of managing your agency's records. You just need to learn </w:t>
      </w:r>
    </w:p>
    <w:p w14:paraId="729E59C3" w14:textId="77777777" w:rsidR="003809FB" w:rsidRDefault="003809FB" w:rsidP="00227503">
      <w:pPr>
        <w:numPr>
          <w:ilvl w:val="2"/>
          <w:numId w:val="33"/>
        </w:numPr>
        <w:tabs>
          <w:tab w:val="clear" w:pos="2160"/>
          <w:tab w:val="num" w:pos="720"/>
        </w:tabs>
        <w:ind w:left="720"/>
      </w:pPr>
      <w:r w:rsidRPr="003809FB">
        <w:t xml:space="preserve">where to </w:t>
      </w:r>
      <w:r w:rsidR="00D76746">
        <w:t>go</w:t>
      </w:r>
    </w:p>
    <w:p w14:paraId="3FE692D7" w14:textId="77777777" w:rsidR="003809FB" w:rsidRPr="003809FB" w:rsidRDefault="003809FB" w:rsidP="003809FB">
      <w:pPr>
        <w:ind w:left="360"/>
      </w:pPr>
      <w:r w:rsidRPr="003809FB">
        <w:t xml:space="preserve">and </w:t>
      </w:r>
    </w:p>
    <w:p w14:paraId="0B9C0578" w14:textId="77777777" w:rsidR="00CC3071" w:rsidRPr="003809FB" w:rsidRDefault="003809FB" w:rsidP="00227503">
      <w:pPr>
        <w:numPr>
          <w:ilvl w:val="2"/>
          <w:numId w:val="34"/>
        </w:numPr>
        <w:tabs>
          <w:tab w:val="clear" w:pos="2160"/>
          <w:tab w:val="num" w:pos="720"/>
        </w:tabs>
        <w:ind w:left="720"/>
      </w:pPr>
      <w:r w:rsidRPr="003809FB">
        <w:t xml:space="preserve">who to work with </w:t>
      </w:r>
    </w:p>
    <w:p w14:paraId="7B8A8B61" w14:textId="77777777" w:rsidR="00576EFA" w:rsidRDefault="003809FB" w:rsidP="003809FB">
      <w:r w:rsidRPr="003809FB">
        <w:t>when you have questions or need help!</w:t>
      </w:r>
    </w:p>
    <w:p w14:paraId="0D1210B0" w14:textId="77777777" w:rsidR="00576EFA" w:rsidRPr="003809FB" w:rsidRDefault="003809FB" w:rsidP="00576EFA">
      <w:pPr>
        <w:rPr>
          <w:b/>
          <w:sz w:val="24"/>
          <w:szCs w:val="24"/>
        </w:rPr>
      </w:pPr>
      <w:r>
        <w:br w:type="page"/>
      </w:r>
      <w:r w:rsidR="00576EFA" w:rsidRPr="003809FB">
        <w:rPr>
          <w:b/>
          <w:sz w:val="24"/>
          <w:szCs w:val="24"/>
        </w:rPr>
        <w:lastRenderedPageBreak/>
        <w:t>Team Public Records</w:t>
      </w:r>
    </w:p>
    <w:p w14:paraId="0916DA93" w14:textId="77777777" w:rsidR="00576EFA" w:rsidRDefault="00576EFA" w:rsidP="00227503">
      <w:pPr>
        <w:numPr>
          <w:ilvl w:val="0"/>
          <w:numId w:val="35"/>
        </w:numPr>
      </w:pPr>
      <w:r>
        <w:t>State Employees</w:t>
      </w:r>
    </w:p>
    <w:p w14:paraId="4CCBFA71" w14:textId="77777777" w:rsidR="00576EFA" w:rsidRDefault="00576EFA" w:rsidP="00227503">
      <w:pPr>
        <w:numPr>
          <w:ilvl w:val="0"/>
          <w:numId w:val="35"/>
        </w:numPr>
      </w:pPr>
      <w:r>
        <w:t>Agency Records Coordinators</w:t>
      </w:r>
    </w:p>
    <w:p w14:paraId="48538E01" w14:textId="77777777" w:rsidR="00576EFA" w:rsidRDefault="00576EFA" w:rsidP="00227503">
      <w:pPr>
        <w:numPr>
          <w:ilvl w:val="0"/>
          <w:numId w:val="35"/>
        </w:numPr>
      </w:pPr>
      <w:r>
        <w:t>Public Access Counselor</w:t>
      </w:r>
    </w:p>
    <w:p w14:paraId="487B84BE" w14:textId="77777777" w:rsidR="00576EFA" w:rsidRDefault="00576EFA" w:rsidP="00227503">
      <w:pPr>
        <w:numPr>
          <w:ilvl w:val="0"/>
          <w:numId w:val="35"/>
        </w:numPr>
      </w:pPr>
      <w:r>
        <w:t>IARA</w:t>
      </w:r>
    </w:p>
    <w:p w14:paraId="45A058B2" w14:textId="77777777" w:rsidR="003809FB" w:rsidRDefault="003809FB" w:rsidP="003809FB">
      <w:r w:rsidRPr="003809FB">
        <w:t>working together to</w:t>
      </w:r>
    </w:p>
    <w:p w14:paraId="33777F2E" w14:textId="77777777" w:rsidR="003809FB" w:rsidRPr="003809FB" w:rsidRDefault="00425242" w:rsidP="00227503">
      <w:pPr>
        <w:numPr>
          <w:ilvl w:val="0"/>
          <w:numId w:val="36"/>
        </w:numPr>
      </w:pPr>
      <w:r>
        <w:t>i</w:t>
      </w:r>
      <w:r w:rsidR="003809FB" w:rsidRPr="003809FB">
        <w:t>mprove our offices</w:t>
      </w:r>
    </w:p>
    <w:p w14:paraId="0A56CB60" w14:textId="77777777" w:rsidR="003809FB" w:rsidRPr="003809FB" w:rsidRDefault="00425242" w:rsidP="00227503">
      <w:pPr>
        <w:numPr>
          <w:ilvl w:val="0"/>
          <w:numId w:val="36"/>
        </w:numPr>
      </w:pPr>
      <w:r>
        <w:t>s</w:t>
      </w:r>
      <w:r w:rsidR="003809FB" w:rsidRPr="003809FB">
        <w:t>erve our citizens</w:t>
      </w:r>
    </w:p>
    <w:p w14:paraId="3EC4D62D" w14:textId="77777777" w:rsidR="003809FB" w:rsidRDefault="00425242" w:rsidP="00227503">
      <w:pPr>
        <w:numPr>
          <w:ilvl w:val="0"/>
          <w:numId w:val="36"/>
        </w:numPr>
      </w:pPr>
      <w:r>
        <w:t>p</w:t>
      </w:r>
      <w:r w:rsidR="003809FB" w:rsidRPr="003809FB">
        <w:t>rotect Hoosier history</w:t>
      </w:r>
      <w:r w:rsidR="003809FB">
        <w:t>.</w:t>
      </w:r>
    </w:p>
    <w:p w14:paraId="20594DF2" w14:textId="77777777" w:rsidR="003809FB" w:rsidRPr="003809FB" w:rsidRDefault="003809FB" w:rsidP="003809FB">
      <w:pPr>
        <w:rPr>
          <w:rFonts w:cs="Calibri"/>
          <w:b/>
          <w:sz w:val="24"/>
          <w:szCs w:val="24"/>
        </w:rPr>
      </w:pPr>
      <w:r w:rsidRPr="00D81903">
        <w:br w:type="page"/>
      </w:r>
      <w:r w:rsidRPr="003809FB">
        <w:rPr>
          <w:rFonts w:cs="Calibri"/>
          <w:b/>
          <w:sz w:val="24"/>
          <w:szCs w:val="24"/>
        </w:rPr>
        <w:lastRenderedPageBreak/>
        <w:t xml:space="preserve">Thank You </w:t>
      </w:r>
    </w:p>
    <w:p w14:paraId="1D100F56" w14:textId="77777777" w:rsidR="003809FB" w:rsidRPr="003809FB" w:rsidRDefault="003809FB" w:rsidP="003809FB">
      <w:pPr>
        <w:rPr>
          <w:rFonts w:cs="Calibri"/>
        </w:rPr>
      </w:pPr>
      <w:r w:rsidRPr="003809FB">
        <w:rPr>
          <w:rFonts w:cs="Calibri"/>
        </w:rPr>
        <w:t xml:space="preserve">for taking our introductory course on </w:t>
      </w:r>
      <w:r w:rsidRPr="00174CFF">
        <w:rPr>
          <w:rFonts w:cs="Calibri"/>
          <w:b/>
          <w:bCs/>
        </w:rPr>
        <w:t>Records Management for Indiana State Employees</w:t>
      </w:r>
      <w:r w:rsidRPr="003809FB">
        <w:rPr>
          <w:rFonts w:cs="Calibri"/>
        </w:rPr>
        <w:t>.</w:t>
      </w:r>
    </w:p>
    <w:p w14:paraId="0C292898" w14:textId="77777777" w:rsidR="003809FB" w:rsidRPr="00174CFF" w:rsidRDefault="003809FB" w:rsidP="003809FB">
      <w:pPr>
        <w:rPr>
          <w:b/>
          <w:bCs/>
        </w:rPr>
      </w:pPr>
      <w:r w:rsidRPr="003809FB">
        <w:rPr>
          <w:rFonts w:cs="Calibri"/>
        </w:rPr>
        <w:t>For more in-depth information (including additional training options), please visit our website at iara.IN.gov</w:t>
      </w:r>
      <w:r w:rsidRPr="00174CFF">
        <w:rPr>
          <w:rFonts w:cs="Calibri"/>
          <w:b/>
          <w:bCs/>
        </w:rPr>
        <w:t>.</w:t>
      </w:r>
    </w:p>
    <w:p w14:paraId="2206F43C" w14:textId="77777777" w:rsidR="00227503" w:rsidRPr="00174CFF" w:rsidRDefault="00227503" w:rsidP="00D81903">
      <w:pPr>
        <w:tabs>
          <w:tab w:val="left" w:pos="1032"/>
        </w:tabs>
        <w:rPr>
          <w:b/>
          <w:bCs/>
        </w:rPr>
      </w:pPr>
    </w:p>
    <w:sectPr w:rsidR="00227503" w:rsidRPr="00174CFF" w:rsidSect="00D81903">
      <w:headerReference w:type="default" r:id="rId8"/>
      <w:footerReference w:type="default" r:id="rId9"/>
      <w:pgSz w:w="12240" w:h="15840"/>
      <w:pgMar w:top="1260" w:right="540" w:bottom="1440" w:left="1170" w:header="36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7BAD9" w14:textId="77777777" w:rsidR="001C2FED" w:rsidRDefault="001C2FED" w:rsidP="003809FB">
      <w:pPr>
        <w:spacing w:after="0" w:line="240" w:lineRule="auto"/>
      </w:pPr>
      <w:r>
        <w:separator/>
      </w:r>
    </w:p>
  </w:endnote>
  <w:endnote w:type="continuationSeparator" w:id="0">
    <w:p w14:paraId="1286F5DA" w14:textId="77777777" w:rsidR="001C2FED" w:rsidRDefault="001C2FED" w:rsidP="0038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FBED8" w14:textId="77777777" w:rsidR="003809FB" w:rsidRDefault="00D81903">
    <w:pPr>
      <w:pStyle w:val="Footer"/>
    </w:pPr>
    <w:r>
      <w:t xml:space="preserve">Page </w:t>
    </w:r>
    <w:r w:rsidR="003809FB">
      <w:fldChar w:fldCharType="begin"/>
    </w:r>
    <w:r w:rsidR="003809FB">
      <w:instrText xml:space="preserve"> PAGE   \* MERGEFORMAT </w:instrText>
    </w:r>
    <w:r w:rsidR="003809FB">
      <w:fldChar w:fldCharType="separate"/>
    </w:r>
    <w:r w:rsidR="00AB610A">
      <w:rPr>
        <w:noProof/>
      </w:rPr>
      <w:t>21</w:t>
    </w:r>
    <w:r w:rsidR="003809FB">
      <w:rPr>
        <w:noProof/>
      </w:rPr>
      <w:fldChar w:fldCharType="end"/>
    </w:r>
    <w:r w:rsidR="003809FB">
      <w:rPr>
        <w:noProof/>
      </w:rPr>
      <w:t xml:space="preserve"> of </w:t>
    </w:r>
    <w:r w:rsidR="001C2FED">
      <w:rPr>
        <w:noProof/>
      </w:rPr>
      <w:fldChar w:fldCharType="begin"/>
    </w:r>
    <w:r w:rsidR="001C2FED">
      <w:rPr>
        <w:noProof/>
      </w:rPr>
      <w:instrText xml:space="preserve"> NUMPAGES   \* MERGEFORMAT </w:instrText>
    </w:r>
    <w:r w:rsidR="001C2FED">
      <w:rPr>
        <w:noProof/>
      </w:rPr>
      <w:fldChar w:fldCharType="separate"/>
    </w:r>
    <w:r w:rsidR="00AB610A">
      <w:rPr>
        <w:noProof/>
      </w:rPr>
      <w:t>24</w:t>
    </w:r>
    <w:r w:rsidR="001C2FED">
      <w:rPr>
        <w:noProof/>
      </w:rPr>
      <w:fldChar w:fldCharType="end"/>
    </w:r>
  </w:p>
  <w:p w14:paraId="50894520" w14:textId="77777777" w:rsidR="003809FB" w:rsidRDefault="0038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4714B" w14:textId="77777777" w:rsidR="001C2FED" w:rsidRDefault="001C2FED" w:rsidP="003809FB">
      <w:pPr>
        <w:spacing w:after="0" w:line="240" w:lineRule="auto"/>
      </w:pPr>
      <w:r>
        <w:separator/>
      </w:r>
    </w:p>
  </w:footnote>
  <w:footnote w:type="continuationSeparator" w:id="0">
    <w:p w14:paraId="0E98E1F2" w14:textId="77777777" w:rsidR="001C2FED" w:rsidRDefault="001C2FED" w:rsidP="0038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2DD6" w14:textId="77777777" w:rsidR="00D81903" w:rsidRPr="00D81903" w:rsidRDefault="00D81903" w:rsidP="00D81903">
    <w:pPr>
      <w:pStyle w:val="Header"/>
      <w:jc w:val="right"/>
      <w:rPr>
        <w:sz w:val="16"/>
        <w:szCs w:val="16"/>
      </w:rPr>
    </w:pPr>
    <w:proofErr w:type="spellStart"/>
    <w:r w:rsidRPr="00D81903">
      <w:rPr>
        <w:sz w:val="16"/>
        <w:szCs w:val="16"/>
      </w:rPr>
      <w:t>IARA_WBT_000</w:t>
    </w:r>
    <w:r>
      <w:rPr>
        <w:sz w:val="16"/>
        <w:szCs w:val="16"/>
      </w:rPr>
      <w:t>1</w:t>
    </w:r>
    <w:proofErr w:type="spellEnd"/>
    <w:r>
      <w:rPr>
        <w:sz w:val="16"/>
        <w:szCs w:val="16"/>
      </w:rPr>
      <w:t xml:space="preserve">: </w:t>
    </w:r>
    <w:r w:rsidRPr="00D81903">
      <w:rPr>
        <w:sz w:val="16"/>
        <w:szCs w:val="16"/>
      </w:rPr>
      <w:t>Records Management Basics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93F"/>
    <w:multiLevelType w:val="hybridMultilevel"/>
    <w:tmpl w:val="C2CCC4DA"/>
    <w:lvl w:ilvl="0" w:tplc="6D34CD22">
      <w:start w:val="1"/>
      <w:numFmt w:val="bullet"/>
      <w:lvlText w:val="•"/>
      <w:lvlJc w:val="left"/>
      <w:pPr>
        <w:tabs>
          <w:tab w:val="num" w:pos="720"/>
        </w:tabs>
        <w:ind w:left="720" w:hanging="360"/>
      </w:pPr>
      <w:rPr>
        <w:rFonts w:ascii="Arial" w:hAnsi="Arial" w:hint="default"/>
      </w:rPr>
    </w:lvl>
    <w:lvl w:ilvl="1" w:tplc="05D4034E" w:tentative="1">
      <w:start w:val="1"/>
      <w:numFmt w:val="bullet"/>
      <w:lvlText w:val="•"/>
      <w:lvlJc w:val="left"/>
      <w:pPr>
        <w:tabs>
          <w:tab w:val="num" w:pos="1440"/>
        </w:tabs>
        <w:ind w:left="1440" w:hanging="360"/>
      </w:pPr>
      <w:rPr>
        <w:rFonts w:ascii="Arial" w:hAnsi="Arial" w:hint="default"/>
      </w:rPr>
    </w:lvl>
    <w:lvl w:ilvl="2" w:tplc="FF54F6F6" w:tentative="1">
      <w:start w:val="1"/>
      <w:numFmt w:val="bullet"/>
      <w:lvlText w:val="•"/>
      <w:lvlJc w:val="left"/>
      <w:pPr>
        <w:tabs>
          <w:tab w:val="num" w:pos="2160"/>
        </w:tabs>
        <w:ind w:left="2160" w:hanging="360"/>
      </w:pPr>
      <w:rPr>
        <w:rFonts w:ascii="Arial" w:hAnsi="Arial" w:hint="default"/>
      </w:rPr>
    </w:lvl>
    <w:lvl w:ilvl="3" w:tplc="F53217A0" w:tentative="1">
      <w:start w:val="1"/>
      <w:numFmt w:val="bullet"/>
      <w:lvlText w:val="•"/>
      <w:lvlJc w:val="left"/>
      <w:pPr>
        <w:tabs>
          <w:tab w:val="num" w:pos="2880"/>
        </w:tabs>
        <w:ind w:left="2880" w:hanging="360"/>
      </w:pPr>
      <w:rPr>
        <w:rFonts w:ascii="Arial" w:hAnsi="Arial" w:hint="default"/>
      </w:rPr>
    </w:lvl>
    <w:lvl w:ilvl="4" w:tplc="CFC204EE" w:tentative="1">
      <w:start w:val="1"/>
      <w:numFmt w:val="bullet"/>
      <w:lvlText w:val="•"/>
      <w:lvlJc w:val="left"/>
      <w:pPr>
        <w:tabs>
          <w:tab w:val="num" w:pos="3600"/>
        </w:tabs>
        <w:ind w:left="3600" w:hanging="360"/>
      </w:pPr>
      <w:rPr>
        <w:rFonts w:ascii="Arial" w:hAnsi="Arial" w:hint="default"/>
      </w:rPr>
    </w:lvl>
    <w:lvl w:ilvl="5" w:tplc="81FC22C8" w:tentative="1">
      <w:start w:val="1"/>
      <w:numFmt w:val="bullet"/>
      <w:lvlText w:val="•"/>
      <w:lvlJc w:val="left"/>
      <w:pPr>
        <w:tabs>
          <w:tab w:val="num" w:pos="4320"/>
        </w:tabs>
        <w:ind w:left="4320" w:hanging="360"/>
      </w:pPr>
      <w:rPr>
        <w:rFonts w:ascii="Arial" w:hAnsi="Arial" w:hint="default"/>
      </w:rPr>
    </w:lvl>
    <w:lvl w:ilvl="6" w:tplc="992000FC" w:tentative="1">
      <w:start w:val="1"/>
      <w:numFmt w:val="bullet"/>
      <w:lvlText w:val="•"/>
      <w:lvlJc w:val="left"/>
      <w:pPr>
        <w:tabs>
          <w:tab w:val="num" w:pos="5040"/>
        </w:tabs>
        <w:ind w:left="5040" w:hanging="360"/>
      </w:pPr>
      <w:rPr>
        <w:rFonts w:ascii="Arial" w:hAnsi="Arial" w:hint="default"/>
      </w:rPr>
    </w:lvl>
    <w:lvl w:ilvl="7" w:tplc="3DB81D9E" w:tentative="1">
      <w:start w:val="1"/>
      <w:numFmt w:val="bullet"/>
      <w:lvlText w:val="•"/>
      <w:lvlJc w:val="left"/>
      <w:pPr>
        <w:tabs>
          <w:tab w:val="num" w:pos="5760"/>
        </w:tabs>
        <w:ind w:left="5760" w:hanging="360"/>
      </w:pPr>
      <w:rPr>
        <w:rFonts w:ascii="Arial" w:hAnsi="Arial" w:hint="default"/>
      </w:rPr>
    </w:lvl>
    <w:lvl w:ilvl="8" w:tplc="8BD038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7E76"/>
    <w:multiLevelType w:val="hybridMultilevel"/>
    <w:tmpl w:val="1D5C9CD8"/>
    <w:lvl w:ilvl="0" w:tplc="4A06378C">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15D2774C" w:tentative="1">
      <w:start w:val="1"/>
      <w:numFmt w:val="bullet"/>
      <w:lvlText w:val=""/>
      <w:lvlJc w:val="left"/>
      <w:pPr>
        <w:tabs>
          <w:tab w:val="num" w:pos="2160"/>
        </w:tabs>
        <w:ind w:left="2160" w:hanging="360"/>
      </w:pPr>
      <w:rPr>
        <w:rFonts w:ascii="Wingdings" w:hAnsi="Wingdings" w:hint="default"/>
      </w:rPr>
    </w:lvl>
    <w:lvl w:ilvl="3" w:tplc="251020F0" w:tentative="1">
      <w:start w:val="1"/>
      <w:numFmt w:val="bullet"/>
      <w:lvlText w:val=""/>
      <w:lvlJc w:val="left"/>
      <w:pPr>
        <w:tabs>
          <w:tab w:val="num" w:pos="2880"/>
        </w:tabs>
        <w:ind w:left="2880" w:hanging="360"/>
      </w:pPr>
      <w:rPr>
        <w:rFonts w:ascii="Wingdings" w:hAnsi="Wingdings" w:hint="default"/>
      </w:rPr>
    </w:lvl>
    <w:lvl w:ilvl="4" w:tplc="157C89E4" w:tentative="1">
      <w:start w:val="1"/>
      <w:numFmt w:val="bullet"/>
      <w:lvlText w:val=""/>
      <w:lvlJc w:val="left"/>
      <w:pPr>
        <w:tabs>
          <w:tab w:val="num" w:pos="3600"/>
        </w:tabs>
        <w:ind w:left="3600" w:hanging="360"/>
      </w:pPr>
      <w:rPr>
        <w:rFonts w:ascii="Wingdings" w:hAnsi="Wingdings" w:hint="default"/>
      </w:rPr>
    </w:lvl>
    <w:lvl w:ilvl="5" w:tplc="876E2ACA" w:tentative="1">
      <w:start w:val="1"/>
      <w:numFmt w:val="bullet"/>
      <w:lvlText w:val=""/>
      <w:lvlJc w:val="left"/>
      <w:pPr>
        <w:tabs>
          <w:tab w:val="num" w:pos="4320"/>
        </w:tabs>
        <w:ind w:left="4320" w:hanging="360"/>
      </w:pPr>
      <w:rPr>
        <w:rFonts w:ascii="Wingdings" w:hAnsi="Wingdings" w:hint="default"/>
      </w:rPr>
    </w:lvl>
    <w:lvl w:ilvl="6" w:tplc="F4F03BA0" w:tentative="1">
      <w:start w:val="1"/>
      <w:numFmt w:val="bullet"/>
      <w:lvlText w:val=""/>
      <w:lvlJc w:val="left"/>
      <w:pPr>
        <w:tabs>
          <w:tab w:val="num" w:pos="5040"/>
        </w:tabs>
        <w:ind w:left="5040" w:hanging="360"/>
      </w:pPr>
      <w:rPr>
        <w:rFonts w:ascii="Wingdings" w:hAnsi="Wingdings" w:hint="default"/>
      </w:rPr>
    </w:lvl>
    <w:lvl w:ilvl="7" w:tplc="E0E40CC2" w:tentative="1">
      <w:start w:val="1"/>
      <w:numFmt w:val="bullet"/>
      <w:lvlText w:val=""/>
      <w:lvlJc w:val="left"/>
      <w:pPr>
        <w:tabs>
          <w:tab w:val="num" w:pos="5760"/>
        </w:tabs>
        <w:ind w:left="5760" w:hanging="360"/>
      </w:pPr>
      <w:rPr>
        <w:rFonts w:ascii="Wingdings" w:hAnsi="Wingdings" w:hint="default"/>
      </w:rPr>
    </w:lvl>
    <w:lvl w:ilvl="8" w:tplc="C484A5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72869"/>
    <w:multiLevelType w:val="hybridMultilevel"/>
    <w:tmpl w:val="0AF4B76E"/>
    <w:lvl w:ilvl="0" w:tplc="76FC0F46">
      <w:start w:val="1"/>
      <w:numFmt w:val="bullet"/>
      <w:lvlText w:val="•"/>
      <w:lvlJc w:val="left"/>
      <w:pPr>
        <w:tabs>
          <w:tab w:val="num" w:pos="720"/>
        </w:tabs>
        <w:ind w:left="720" w:hanging="360"/>
      </w:pPr>
      <w:rPr>
        <w:rFonts w:ascii="Arial" w:hAnsi="Arial" w:hint="default"/>
      </w:rPr>
    </w:lvl>
    <w:lvl w:ilvl="1" w:tplc="5600D0CA">
      <w:start w:val="1"/>
      <w:numFmt w:val="bullet"/>
      <w:lvlText w:val="•"/>
      <w:lvlJc w:val="left"/>
      <w:pPr>
        <w:tabs>
          <w:tab w:val="num" w:pos="1440"/>
        </w:tabs>
        <w:ind w:left="1440" w:hanging="360"/>
      </w:pPr>
      <w:rPr>
        <w:rFonts w:ascii="Arial" w:hAnsi="Arial" w:hint="default"/>
      </w:rPr>
    </w:lvl>
    <w:lvl w:ilvl="2" w:tplc="92229B9C" w:tentative="1">
      <w:start w:val="1"/>
      <w:numFmt w:val="bullet"/>
      <w:lvlText w:val="•"/>
      <w:lvlJc w:val="left"/>
      <w:pPr>
        <w:tabs>
          <w:tab w:val="num" w:pos="2160"/>
        </w:tabs>
        <w:ind w:left="2160" w:hanging="360"/>
      </w:pPr>
      <w:rPr>
        <w:rFonts w:ascii="Arial" w:hAnsi="Arial" w:hint="default"/>
      </w:rPr>
    </w:lvl>
    <w:lvl w:ilvl="3" w:tplc="1B4E0260" w:tentative="1">
      <w:start w:val="1"/>
      <w:numFmt w:val="bullet"/>
      <w:lvlText w:val="•"/>
      <w:lvlJc w:val="left"/>
      <w:pPr>
        <w:tabs>
          <w:tab w:val="num" w:pos="2880"/>
        </w:tabs>
        <w:ind w:left="2880" w:hanging="360"/>
      </w:pPr>
      <w:rPr>
        <w:rFonts w:ascii="Arial" w:hAnsi="Arial" w:hint="default"/>
      </w:rPr>
    </w:lvl>
    <w:lvl w:ilvl="4" w:tplc="652CAD3C" w:tentative="1">
      <w:start w:val="1"/>
      <w:numFmt w:val="bullet"/>
      <w:lvlText w:val="•"/>
      <w:lvlJc w:val="left"/>
      <w:pPr>
        <w:tabs>
          <w:tab w:val="num" w:pos="3600"/>
        </w:tabs>
        <w:ind w:left="3600" w:hanging="360"/>
      </w:pPr>
      <w:rPr>
        <w:rFonts w:ascii="Arial" w:hAnsi="Arial" w:hint="default"/>
      </w:rPr>
    </w:lvl>
    <w:lvl w:ilvl="5" w:tplc="74F8B32A" w:tentative="1">
      <w:start w:val="1"/>
      <w:numFmt w:val="bullet"/>
      <w:lvlText w:val="•"/>
      <w:lvlJc w:val="left"/>
      <w:pPr>
        <w:tabs>
          <w:tab w:val="num" w:pos="4320"/>
        </w:tabs>
        <w:ind w:left="4320" w:hanging="360"/>
      </w:pPr>
      <w:rPr>
        <w:rFonts w:ascii="Arial" w:hAnsi="Arial" w:hint="default"/>
      </w:rPr>
    </w:lvl>
    <w:lvl w:ilvl="6" w:tplc="E902B808" w:tentative="1">
      <w:start w:val="1"/>
      <w:numFmt w:val="bullet"/>
      <w:lvlText w:val="•"/>
      <w:lvlJc w:val="left"/>
      <w:pPr>
        <w:tabs>
          <w:tab w:val="num" w:pos="5040"/>
        </w:tabs>
        <w:ind w:left="5040" w:hanging="360"/>
      </w:pPr>
      <w:rPr>
        <w:rFonts w:ascii="Arial" w:hAnsi="Arial" w:hint="default"/>
      </w:rPr>
    </w:lvl>
    <w:lvl w:ilvl="7" w:tplc="A71A0196" w:tentative="1">
      <w:start w:val="1"/>
      <w:numFmt w:val="bullet"/>
      <w:lvlText w:val="•"/>
      <w:lvlJc w:val="left"/>
      <w:pPr>
        <w:tabs>
          <w:tab w:val="num" w:pos="5760"/>
        </w:tabs>
        <w:ind w:left="5760" w:hanging="360"/>
      </w:pPr>
      <w:rPr>
        <w:rFonts w:ascii="Arial" w:hAnsi="Arial" w:hint="default"/>
      </w:rPr>
    </w:lvl>
    <w:lvl w:ilvl="8" w:tplc="589CEB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0656C"/>
    <w:multiLevelType w:val="hybridMultilevel"/>
    <w:tmpl w:val="358CA63C"/>
    <w:lvl w:ilvl="0" w:tplc="483A45A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00C83"/>
    <w:multiLevelType w:val="hybridMultilevel"/>
    <w:tmpl w:val="58B44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F219F9"/>
    <w:multiLevelType w:val="hybridMultilevel"/>
    <w:tmpl w:val="58B44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36E81"/>
    <w:multiLevelType w:val="hybridMultilevel"/>
    <w:tmpl w:val="295A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36E49"/>
    <w:multiLevelType w:val="hybridMultilevel"/>
    <w:tmpl w:val="64F217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D32593"/>
    <w:multiLevelType w:val="multilevel"/>
    <w:tmpl w:val="0554D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C95BAA"/>
    <w:multiLevelType w:val="hybridMultilevel"/>
    <w:tmpl w:val="8D98A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093A02"/>
    <w:multiLevelType w:val="hybridMultilevel"/>
    <w:tmpl w:val="453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45CB7"/>
    <w:multiLevelType w:val="hybridMultilevel"/>
    <w:tmpl w:val="24B0F1C8"/>
    <w:lvl w:ilvl="0" w:tplc="07A0C7E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30D08"/>
    <w:multiLevelType w:val="hybridMultilevel"/>
    <w:tmpl w:val="4B0672BC"/>
    <w:lvl w:ilvl="0" w:tplc="20C6B408">
      <w:start w:val="1"/>
      <w:numFmt w:val="bullet"/>
      <w:lvlText w:val="✉"/>
      <w:lvlJc w:val="left"/>
      <w:pPr>
        <w:tabs>
          <w:tab w:val="num" w:pos="720"/>
        </w:tabs>
        <w:ind w:left="720" w:hanging="360"/>
      </w:pPr>
      <w:rPr>
        <w:rFonts w:ascii="Segoe UI Emoji" w:hAnsi="Segoe UI Emoji" w:hint="default"/>
      </w:rPr>
    </w:lvl>
    <w:lvl w:ilvl="1" w:tplc="2C0876AA" w:tentative="1">
      <w:start w:val="1"/>
      <w:numFmt w:val="bullet"/>
      <w:lvlText w:val="✉"/>
      <w:lvlJc w:val="left"/>
      <w:pPr>
        <w:tabs>
          <w:tab w:val="num" w:pos="1440"/>
        </w:tabs>
        <w:ind w:left="1440" w:hanging="360"/>
      </w:pPr>
      <w:rPr>
        <w:rFonts w:ascii="Segoe UI Emoji" w:hAnsi="Segoe UI Emoji" w:hint="default"/>
      </w:rPr>
    </w:lvl>
    <w:lvl w:ilvl="2" w:tplc="E8BADFA4" w:tentative="1">
      <w:start w:val="1"/>
      <w:numFmt w:val="bullet"/>
      <w:lvlText w:val="✉"/>
      <w:lvlJc w:val="left"/>
      <w:pPr>
        <w:tabs>
          <w:tab w:val="num" w:pos="2160"/>
        </w:tabs>
        <w:ind w:left="2160" w:hanging="360"/>
      </w:pPr>
      <w:rPr>
        <w:rFonts w:ascii="Segoe UI Emoji" w:hAnsi="Segoe UI Emoji" w:hint="default"/>
      </w:rPr>
    </w:lvl>
    <w:lvl w:ilvl="3" w:tplc="4A4E024E" w:tentative="1">
      <w:start w:val="1"/>
      <w:numFmt w:val="bullet"/>
      <w:lvlText w:val="✉"/>
      <w:lvlJc w:val="left"/>
      <w:pPr>
        <w:tabs>
          <w:tab w:val="num" w:pos="2880"/>
        </w:tabs>
        <w:ind w:left="2880" w:hanging="360"/>
      </w:pPr>
      <w:rPr>
        <w:rFonts w:ascii="Segoe UI Emoji" w:hAnsi="Segoe UI Emoji" w:hint="default"/>
      </w:rPr>
    </w:lvl>
    <w:lvl w:ilvl="4" w:tplc="DE506138" w:tentative="1">
      <w:start w:val="1"/>
      <w:numFmt w:val="bullet"/>
      <w:lvlText w:val="✉"/>
      <w:lvlJc w:val="left"/>
      <w:pPr>
        <w:tabs>
          <w:tab w:val="num" w:pos="3600"/>
        </w:tabs>
        <w:ind w:left="3600" w:hanging="360"/>
      </w:pPr>
      <w:rPr>
        <w:rFonts w:ascii="Segoe UI Emoji" w:hAnsi="Segoe UI Emoji" w:hint="default"/>
      </w:rPr>
    </w:lvl>
    <w:lvl w:ilvl="5" w:tplc="3ABCBE84" w:tentative="1">
      <w:start w:val="1"/>
      <w:numFmt w:val="bullet"/>
      <w:lvlText w:val="✉"/>
      <w:lvlJc w:val="left"/>
      <w:pPr>
        <w:tabs>
          <w:tab w:val="num" w:pos="4320"/>
        </w:tabs>
        <w:ind w:left="4320" w:hanging="360"/>
      </w:pPr>
      <w:rPr>
        <w:rFonts w:ascii="Segoe UI Emoji" w:hAnsi="Segoe UI Emoji" w:hint="default"/>
      </w:rPr>
    </w:lvl>
    <w:lvl w:ilvl="6" w:tplc="6590A3D2" w:tentative="1">
      <w:start w:val="1"/>
      <w:numFmt w:val="bullet"/>
      <w:lvlText w:val="✉"/>
      <w:lvlJc w:val="left"/>
      <w:pPr>
        <w:tabs>
          <w:tab w:val="num" w:pos="5040"/>
        </w:tabs>
        <w:ind w:left="5040" w:hanging="360"/>
      </w:pPr>
      <w:rPr>
        <w:rFonts w:ascii="Segoe UI Emoji" w:hAnsi="Segoe UI Emoji" w:hint="default"/>
      </w:rPr>
    </w:lvl>
    <w:lvl w:ilvl="7" w:tplc="499A1300" w:tentative="1">
      <w:start w:val="1"/>
      <w:numFmt w:val="bullet"/>
      <w:lvlText w:val="✉"/>
      <w:lvlJc w:val="left"/>
      <w:pPr>
        <w:tabs>
          <w:tab w:val="num" w:pos="5760"/>
        </w:tabs>
        <w:ind w:left="5760" w:hanging="360"/>
      </w:pPr>
      <w:rPr>
        <w:rFonts w:ascii="Segoe UI Emoji" w:hAnsi="Segoe UI Emoji" w:hint="default"/>
      </w:rPr>
    </w:lvl>
    <w:lvl w:ilvl="8" w:tplc="2FB0D804" w:tentative="1">
      <w:start w:val="1"/>
      <w:numFmt w:val="bullet"/>
      <w:lvlText w:val="✉"/>
      <w:lvlJc w:val="left"/>
      <w:pPr>
        <w:tabs>
          <w:tab w:val="num" w:pos="6480"/>
        </w:tabs>
        <w:ind w:left="6480" w:hanging="360"/>
      </w:pPr>
      <w:rPr>
        <w:rFonts w:ascii="Segoe UI Emoji" w:hAnsi="Segoe UI Emoji" w:hint="default"/>
      </w:rPr>
    </w:lvl>
  </w:abstractNum>
  <w:abstractNum w:abstractNumId="13" w15:restartNumberingAfterBreak="0">
    <w:nsid w:val="25816C47"/>
    <w:multiLevelType w:val="hybridMultilevel"/>
    <w:tmpl w:val="5CFECEA4"/>
    <w:lvl w:ilvl="0" w:tplc="2732FEF6">
      <w:start w:val="1"/>
      <w:numFmt w:val="bullet"/>
      <w:lvlText w:val="•"/>
      <w:lvlJc w:val="left"/>
      <w:pPr>
        <w:tabs>
          <w:tab w:val="num" w:pos="720"/>
        </w:tabs>
        <w:ind w:left="720" w:hanging="360"/>
      </w:pPr>
      <w:rPr>
        <w:rFonts w:ascii="Arial" w:hAnsi="Arial" w:hint="default"/>
      </w:rPr>
    </w:lvl>
    <w:lvl w:ilvl="1" w:tplc="EBFE01B8" w:tentative="1">
      <w:start w:val="1"/>
      <w:numFmt w:val="bullet"/>
      <w:lvlText w:val="•"/>
      <w:lvlJc w:val="left"/>
      <w:pPr>
        <w:tabs>
          <w:tab w:val="num" w:pos="1440"/>
        </w:tabs>
        <w:ind w:left="1440" w:hanging="360"/>
      </w:pPr>
      <w:rPr>
        <w:rFonts w:ascii="Arial" w:hAnsi="Arial" w:hint="default"/>
      </w:rPr>
    </w:lvl>
    <w:lvl w:ilvl="2" w:tplc="423431AC" w:tentative="1">
      <w:start w:val="1"/>
      <w:numFmt w:val="bullet"/>
      <w:lvlText w:val="•"/>
      <w:lvlJc w:val="left"/>
      <w:pPr>
        <w:tabs>
          <w:tab w:val="num" w:pos="2160"/>
        </w:tabs>
        <w:ind w:left="2160" w:hanging="360"/>
      </w:pPr>
      <w:rPr>
        <w:rFonts w:ascii="Arial" w:hAnsi="Arial" w:hint="default"/>
      </w:rPr>
    </w:lvl>
    <w:lvl w:ilvl="3" w:tplc="130E7A5E" w:tentative="1">
      <w:start w:val="1"/>
      <w:numFmt w:val="bullet"/>
      <w:lvlText w:val="•"/>
      <w:lvlJc w:val="left"/>
      <w:pPr>
        <w:tabs>
          <w:tab w:val="num" w:pos="2880"/>
        </w:tabs>
        <w:ind w:left="2880" w:hanging="360"/>
      </w:pPr>
      <w:rPr>
        <w:rFonts w:ascii="Arial" w:hAnsi="Arial" w:hint="default"/>
      </w:rPr>
    </w:lvl>
    <w:lvl w:ilvl="4" w:tplc="083E87AE" w:tentative="1">
      <w:start w:val="1"/>
      <w:numFmt w:val="bullet"/>
      <w:lvlText w:val="•"/>
      <w:lvlJc w:val="left"/>
      <w:pPr>
        <w:tabs>
          <w:tab w:val="num" w:pos="3600"/>
        </w:tabs>
        <w:ind w:left="3600" w:hanging="360"/>
      </w:pPr>
      <w:rPr>
        <w:rFonts w:ascii="Arial" w:hAnsi="Arial" w:hint="default"/>
      </w:rPr>
    </w:lvl>
    <w:lvl w:ilvl="5" w:tplc="AC68B52C" w:tentative="1">
      <w:start w:val="1"/>
      <w:numFmt w:val="bullet"/>
      <w:lvlText w:val="•"/>
      <w:lvlJc w:val="left"/>
      <w:pPr>
        <w:tabs>
          <w:tab w:val="num" w:pos="4320"/>
        </w:tabs>
        <w:ind w:left="4320" w:hanging="360"/>
      </w:pPr>
      <w:rPr>
        <w:rFonts w:ascii="Arial" w:hAnsi="Arial" w:hint="default"/>
      </w:rPr>
    </w:lvl>
    <w:lvl w:ilvl="6" w:tplc="0862E588" w:tentative="1">
      <w:start w:val="1"/>
      <w:numFmt w:val="bullet"/>
      <w:lvlText w:val="•"/>
      <w:lvlJc w:val="left"/>
      <w:pPr>
        <w:tabs>
          <w:tab w:val="num" w:pos="5040"/>
        </w:tabs>
        <w:ind w:left="5040" w:hanging="360"/>
      </w:pPr>
      <w:rPr>
        <w:rFonts w:ascii="Arial" w:hAnsi="Arial" w:hint="default"/>
      </w:rPr>
    </w:lvl>
    <w:lvl w:ilvl="7" w:tplc="5090F872" w:tentative="1">
      <w:start w:val="1"/>
      <w:numFmt w:val="bullet"/>
      <w:lvlText w:val="•"/>
      <w:lvlJc w:val="left"/>
      <w:pPr>
        <w:tabs>
          <w:tab w:val="num" w:pos="5760"/>
        </w:tabs>
        <w:ind w:left="5760" w:hanging="360"/>
      </w:pPr>
      <w:rPr>
        <w:rFonts w:ascii="Arial" w:hAnsi="Arial" w:hint="default"/>
      </w:rPr>
    </w:lvl>
    <w:lvl w:ilvl="8" w:tplc="AEA0AE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F35459"/>
    <w:multiLevelType w:val="multilevel"/>
    <w:tmpl w:val="0554D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BD1823"/>
    <w:multiLevelType w:val="hybridMultilevel"/>
    <w:tmpl w:val="469A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24DE4"/>
    <w:multiLevelType w:val="hybridMultilevel"/>
    <w:tmpl w:val="58B44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B62C44"/>
    <w:multiLevelType w:val="hybridMultilevel"/>
    <w:tmpl w:val="4782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53220"/>
    <w:multiLevelType w:val="hybridMultilevel"/>
    <w:tmpl w:val="7B18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E57AD"/>
    <w:multiLevelType w:val="hybridMultilevel"/>
    <w:tmpl w:val="A0845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A4806"/>
    <w:multiLevelType w:val="hybridMultilevel"/>
    <w:tmpl w:val="8CC0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54E97"/>
    <w:multiLevelType w:val="multilevel"/>
    <w:tmpl w:val="D3ECB6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B40C74"/>
    <w:multiLevelType w:val="multilevel"/>
    <w:tmpl w:val="0554D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D9507C"/>
    <w:multiLevelType w:val="hybridMultilevel"/>
    <w:tmpl w:val="8D98A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B1442"/>
    <w:multiLevelType w:val="multilevel"/>
    <w:tmpl w:val="0554D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5F1F45"/>
    <w:multiLevelType w:val="hybridMultilevel"/>
    <w:tmpl w:val="8D98A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8050D6"/>
    <w:multiLevelType w:val="hybridMultilevel"/>
    <w:tmpl w:val="F68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14434"/>
    <w:multiLevelType w:val="hybridMultilevel"/>
    <w:tmpl w:val="8D98A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2F556E"/>
    <w:multiLevelType w:val="hybridMultilevel"/>
    <w:tmpl w:val="68CA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11D9D"/>
    <w:multiLevelType w:val="hybridMultilevel"/>
    <w:tmpl w:val="8C5E9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571DE"/>
    <w:multiLevelType w:val="multilevel"/>
    <w:tmpl w:val="D3ECB6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D2B2A13"/>
    <w:multiLevelType w:val="hybridMultilevel"/>
    <w:tmpl w:val="8E8C32FE"/>
    <w:lvl w:ilvl="0" w:tplc="8CB6949A">
      <w:start w:val="1"/>
      <w:numFmt w:val="bullet"/>
      <w:lvlText w:val=""/>
      <w:lvlJc w:val="left"/>
      <w:pPr>
        <w:tabs>
          <w:tab w:val="num" w:pos="720"/>
        </w:tabs>
        <w:ind w:left="720" w:hanging="360"/>
      </w:pPr>
      <w:rPr>
        <w:rFonts w:ascii="Wingdings" w:hAnsi="Wingdings" w:hint="default"/>
      </w:rPr>
    </w:lvl>
    <w:lvl w:ilvl="1" w:tplc="6016BC30" w:tentative="1">
      <w:start w:val="1"/>
      <w:numFmt w:val="bullet"/>
      <w:lvlText w:val=""/>
      <w:lvlJc w:val="left"/>
      <w:pPr>
        <w:tabs>
          <w:tab w:val="num" w:pos="1440"/>
        </w:tabs>
        <w:ind w:left="1440" w:hanging="360"/>
      </w:pPr>
      <w:rPr>
        <w:rFonts w:ascii="Wingdings" w:hAnsi="Wingdings" w:hint="default"/>
      </w:rPr>
    </w:lvl>
    <w:lvl w:ilvl="2" w:tplc="32D46DB8">
      <w:start w:val="1"/>
      <w:numFmt w:val="bullet"/>
      <w:lvlText w:val=""/>
      <w:lvlJc w:val="left"/>
      <w:pPr>
        <w:tabs>
          <w:tab w:val="num" w:pos="2160"/>
        </w:tabs>
        <w:ind w:left="2160" w:hanging="360"/>
      </w:pPr>
      <w:rPr>
        <w:rFonts w:ascii="Wingdings" w:hAnsi="Wingdings" w:hint="default"/>
      </w:rPr>
    </w:lvl>
    <w:lvl w:ilvl="3" w:tplc="A238F086" w:tentative="1">
      <w:start w:val="1"/>
      <w:numFmt w:val="bullet"/>
      <w:lvlText w:val=""/>
      <w:lvlJc w:val="left"/>
      <w:pPr>
        <w:tabs>
          <w:tab w:val="num" w:pos="2880"/>
        </w:tabs>
        <w:ind w:left="2880" w:hanging="360"/>
      </w:pPr>
      <w:rPr>
        <w:rFonts w:ascii="Wingdings" w:hAnsi="Wingdings" w:hint="default"/>
      </w:rPr>
    </w:lvl>
    <w:lvl w:ilvl="4" w:tplc="DF229C12" w:tentative="1">
      <w:start w:val="1"/>
      <w:numFmt w:val="bullet"/>
      <w:lvlText w:val=""/>
      <w:lvlJc w:val="left"/>
      <w:pPr>
        <w:tabs>
          <w:tab w:val="num" w:pos="3600"/>
        </w:tabs>
        <w:ind w:left="3600" w:hanging="360"/>
      </w:pPr>
      <w:rPr>
        <w:rFonts w:ascii="Wingdings" w:hAnsi="Wingdings" w:hint="default"/>
      </w:rPr>
    </w:lvl>
    <w:lvl w:ilvl="5" w:tplc="099C022E" w:tentative="1">
      <w:start w:val="1"/>
      <w:numFmt w:val="bullet"/>
      <w:lvlText w:val=""/>
      <w:lvlJc w:val="left"/>
      <w:pPr>
        <w:tabs>
          <w:tab w:val="num" w:pos="4320"/>
        </w:tabs>
        <w:ind w:left="4320" w:hanging="360"/>
      </w:pPr>
      <w:rPr>
        <w:rFonts w:ascii="Wingdings" w:hAnsi="Wingdings" w:hint="default"/>
      </w:rPr>
    </w:lvl>
    <w:lvl w:ilvl="6" w:tplc="E0162E22" w:tentative="1">
      <w:start w:val="1"/>
      <w:numFmt w:val="bullet"/>
      <w:lvlText w:val=""/>
      <w:lvlJc w:val="left"/>
      <w:pPr>
        <w:tabs>
          <w:tab w:val="num" w:pos="5040"/>
        </w:tabs>
        <w:ind w:left="5040" w:hanging="360"/>
      </w:pPr>
      <w:rPr>
        <w:rFonts w:ascii="Wingdings" w:hAnsi="Wingdings" w:hint="default"/>
      </w:rPr>
    </w:lvl>
    <w:lvl w:ilvl="7" w:tplc="54500D64" w:tentative="1">
      <w:start w:val="1"/>
      <w:numFmt w:val="bullet"/>
      <w:lvlText w:val=""/>
      <w:lvlJc w:val="left"/>
      <w:pPr>
        <w:tabs>
          <w:tab w:val="num" w:pos="5760"/>
        </w:tabs>
        <w:ind w:left="5760" w:hanging="360"/>
      </w:pPr>
      <w:rPr>
        <w:rFonts w:ascii="Wingdings" w:hAnsi="Wingdings" w:hint="default"/>
      </w:rPr>
    </w:lvl>
    <w:lvl w:ilvl="8" w:tplc="28BAB49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459DF"/>
    <w:multiLevelType w:val="hybridMultilevel"/>
    <w:tmpl w:val="054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735FDE"/>
    <w:multiLevelType w:val="hybridMultilevel"/>
    <w:tmpl w:val="1C7C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D16FF"/>
    <w:multiLevelType w:val="hybridMultilevel"/>
    <w:tmpl w:val="DBBEA2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BB7C6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0806AA9"/>
    <w:multiLevelType w:val="hybridMultilevel"/>
    <w:tmpl w:val="439637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23901FF"/>
    <w:multiLevelType w:val="hybridMultilevel"/>
    <w:tmpl w:val="619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87272A"/>
    <w:multiLevelType w:val="hybridMultilevel"/>
    <w:tmpl w:val="503464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144466"/>
    <w:multiLevelType w:val="hybridMultilevel"/>
    <w:tmpl w:val="8CAC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D4313"/>
    <w:multiLevelType w:val="hybridMultilevel"/>
    <w:tmpl w:val="08B69D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3D3ED3"/>
    <w:multiLevelType w:val="multilevel"/>
    <w:tmpl w:val="0554D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F001F92"/>
    <w:multiLevelType w:val="hybridMultilevel"/>
    <w:tmpl w:val="58B44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D0442D"/>
    <w:multiLevelType w:val="hybridMultilevel"/>
    <w:tmpl w:val="5648A448"/>
    <w:lvl w:ilvl="0" w:tplc="84E0EFB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65FC2"/>
    <w:multiLevelType w:val="hybridMultilevel"/>
    <w:tmpl w:val="8D98A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EB0F1D"/>
    <w:multiLevelType w:val="hybridMultilevel"/>
    <w:tmpl w:val="FE2A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34EEF"/>
    <w:multiLevelType w:val="hybridMultilevel"/>
    <w:tmpl w:val="A0845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82D92"/>
    <w:multiLevelType w:val="hybridMultilevel"/>
    <w:tmpl w:val="DCF2A9F4"/>
    <w:lvl w:ilvl="0" w:tplc="7D98978E">
      <w:start w:val="1"/>
      <w:numFmt w:val="bullet"/>
      <w:lvlText w:val=""/>
      <w:lvlJc w:val="left"/>
      <w:pPr>
        <w:tabs>
          <w:tab w:val="num" w:pos="720"/>
        </w:tabs>
        <w:ind w:left="720" w:hanging="360"/>
      </w:pPr>
      <w:rPr>
        <w:rFonts w:ascii="Wingdings" w:hAnsi="Wingdings" w:hint="default"/>
      </w:rPr>
    </w:lvl>
    <w:lvl w:ilvl="1" w:tplc="B8C2621A" w:tentative="1">
      <w:start w:val="1"/>
      <w:numFmt w:val="bullet"/>
      <w:lvlText w:val=""/>
      <w:lvlJc w:val="left"/>
      <w:pPr>
        <w:tabs>
          <w:tab w:val="num" w:pos="1440"/>
        </w:tabs>
        <w:ind w:left="1440" w:hanging="360"/>
      </w:pPr>
      <w:rPr>
        <w:rFonts w:ascii="Wingdings" w:hAnsi="Wingdings" w:hint="default"/>
      </w:rPr>
    </w:lvl>
    <w:lvl w:ilvl="2" w:tplc="1B26F2B4">
      <w:start w:val="1"/>
      <w:numFmt w:val="bullet"/>
      <w:lvlText w:val=""/>
      <w:lvlJc w:val="left"/>
      <w:pPr>
        <w:tabs>
          <w:tab w:val="num" w:pos="2160"/>
        </w:tabs>
        <w:ind w:left="2160" w:hanging="360"/>
      </w:pPr>
      <w:rPr>
        <w:rFonts w:ascii="Wingdings" w:hAnsi="Wingdings" w:hint="default"/>
      </w:rPr>
    </w:lvl>
    <w:lvl w:ilvl="3" w:tplc="7570C4EE" w:tentative="1">
      <w:start w:val="1"/>
      <w:numFmt w:val="bullet"/>
      <w:lvlText w:val=""/>
      <w:lvlJc w:val="left"/>
      <w:pPr>
        <w:tabs>
          <w:tab w:val="num" w:pos="2880"/>
        </w:tabs>
        <w:ind w:left="2880" w:hanging="360"/>
      </w:pPr>
      <w:rPr>
        <w:rFonts w:ascii="Wingdings" w:hAnsi="Wingdings" w:hint="default"/>
      </w:rPr>
    </w:lvl>
    <w:lvl w:ilvl="4" w:tplc="6690FBAC" w:tentative="1">
      <w:start w:val="1"/>
      <w:numFmt w:val="bullet"/>
      <w:lvlText w:val=""/>
      <w:lvlJc w:val="left"/>
      <w:pPr>
        <w:tabs>
          <w:tab w:val="num" w:pos="3600"/>
        </w:tabs>
        <w:ind w:left="3600" w:hanging="360"/>
      </w:pPr>
      <w:rPr>
        <w:rFonts w:ascii="Wingdings" w:hAnsi="Wingdings" w:hint="default"/>
      </w:rPr>
    </w:lvl>
    <w:lvl w:ilvl="5" w:tplc="83A4978A" w:tentative="1">
      <w:start w:val="1"/>
      <w:numFmt w:val="bullet"/>
      <w:lvlText w:val=""/>
      <w:lvlJc w:val="left"/>
      <w:pPr>
        <w:tabs>
          <w:tab w:val="num" w:pos="4320"/>
        </w:tabs>
        <w:ind w:left="4320" w:hanging="360"/>
      </w:pPr>
      <w:rPr>
        <w:rFonts w:ascii="Wingdings" w:hAnsi="Wingdings" w:hint="default"/>
      </w:rPr>
    </w:lvl>
    <w:lvl w:ilvl="6" w:tplc="FD74E2FA" w:tentative="1">
      <w:start w:val="1"/>
      <w:numFmt w:val="bullet"/>
      <w:lvlText w:val=""/>
      <w:lvlJc w:val="left"/>
      <w:pPr>
        <w:tabs>
          <w:tab w:val="num" w:pos="5040"/>
        </w:tabs>
        <w:ind w:left="5040" w:hanging="360"/>
      </w:pPr>
      <w:rPr>
        <w:rFonts w:ascii="Wingdings" w:hAnsi="Wingdings" w:hint="default"/>
      </w:rPr>
    </w:lvl>
    <w:lvl w:ilvl="7" w:tplc="23F03652" w:tentative="1">
      <w:start w:val="1"/>
      <w:numFmt w:val="bullet"/>
      <w:lvlText w:val=""/>
      <w:lvlJc w:val="left"/>
      <w:pPr>
        <w:tabs>
          <w:tab w:val="num" w:pos="5760"/>
        </w:tabs>
        <w:ind w:left="5760" w:hanging="360"/>
      </w:pPr>
      <w:rPr>
        <w:rFonts w:ascii="Wingdings" w:hAnsi="Wingdings" w:hint="default"/>
      </w:rPr>
    </w:lvl>
    <w:lvl w:ilvl="8" w:tplc="3640ADA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151D61"/>
    <w:multiLevelType w:val="hybridMultilevel"/>
    <w:tmpl w:val="8EA0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
  </w:num>
  <w:num w:numId="4">
    <w:abstractNumId w:val="0"/>
  </w:num>
  <w:num w:numId="5">
    <w:abstractNumId w:val="39"/>
  </w:num>
  <w:num w:numId="6">
    <w:abstractNumId w:val="17"/>
  </w:num>
  <w:num w:numId="7">
    <w:abstractNumId w:val="18"/>
  </w:num>
  <w:num w:numId="8">
    <w:abstractNumId w:val="45"/>
  </w:num>
  <w:num w:numId="9">
    <w:abstractNumId w:val="33"/>
  </w:num>
  <w:num w:numId="10">
    <w:abstractNumId w:val="29"/>
  </w:num>
  <w:num w:numId="11">
    <w:abstractNumId w:val="20"/>
  </w:num>
  <w:num w:numId="12">
    <w:abstractNumId w:val="19"/>
  </w:num>
  <w:num w:numId="13">
    <w:abstractNumId w:val="48"/>
  </w:num>
  <w:num w:numId="14">
    <w:abstractNumId w:val="28"/>
  </w:num>
  <w:num w:numId="15">
    <w:abstractNumId w:val="32"/>
  </w:num>
  <w:num w:numId="16">
    <w:abstractNumId w:val="38"/>
  </w:num>
  <w:num w:numId="17">
    <w:abstractNumId w:val="25"/>
  </w:num>
  <w:num w:numId="18">
    <w:abstractNumId w:val="40"/>
  </w:num>
  <w:num w:numId="19">
    <w:abstractNumId w:val="15"/>
  </w:num>
  <w:num w:numId="20">
    <w:abstractNumId w:val="34"/>
  </w:num>
  <w:num w:numId="21">
    <w:abstractNumId w:val="23"/>
  </w:num>
  <w:num w:numId="22">
    <w:abstractNumId w:val="11"/>
  </w:num>
  <w:num w:numId="23">
    <w:abstractNumId w:val="7"/>
  </w:num>
  <w:num w:numId="24">
    <w:abstractNumId w:val="27"/>
  </w:num>
  <w:num w:numId="25">
    <w:abstractNumId w:val="3"/>
  </w:num>
  <w:num w:numId="26">
    <w:abstractNumId w:val="5"/>
  </w:num>
  <w:num w:numId="27">
    <w:abstractNumId w:val="44"/>
  </w:num>
  <w:num w:numId="28">
    <w:abstractNumId w:val="4"/>
  </w:num>
  <w:num w:numId="29">
    <w:abstractNumId w:val="9"/>
  </w:num>
  <w:num w:numId="30">
    <w:abstractNumId w:val="43"/>
  </w:num>
  <w:num w:numId="31">
    <w:abstractNumId w:val="16"/>
  </w:num>
  <w:num w:numId="32">
    <w:abstractNumId w:val="42"/>
  </w:num>
  <w:num w:numId="33">
    <w:abstractNumId w:val="47"/>
  </w:num>
  <w:num w:numId="34">
    <w:abstractNumId w:val="31"/>
  </w:num>
  <w:num w:numId="35">
    <w:abstractNumId w:val="26"/>
  </w:num>
  <w:num w:numId="36">
    <w:abstractNumId w:val="6"/>
  </w:num>
  <w:num w:numId="37">
    <w:abstractNumId w:val="46"/>
  </w:num>
  <w:num w:numId="38">
    <w:abstractNumId w:val="12"/>
  </w:num>
  <w:num w:numId="39">
    <w:abstractNumId w:val="37"/>
  </w:num>
  <w:num w:numId="40">
    <w:abstractNumId w:val="10"/>
  </w:num>
  <w:num w:numId="41">
    <w:abstractNumId w:val="35"/>
  </w:num>
  <w:num w:numId="42">
    <w:abstractNumId w:val="22"/>
  </w:num>
  <w:num w:numId="43">
    <w:abstractNumId w:val="8"/>
  </w:num>
  <w:num w:numId="44">
    <w:abstractNumId w:val="41"/>
  </w:num>
  <w:num w:numId="45">
    <w:abstractNumId w:val="24"/>
  </w:num>
  <w:num w:numId="46">
    <w:abstractNumId w:val="14"/>
  </w:num>
  <w:num w:numId="47">
    <w:abstractNumId w:val="21"/>
  </w:num>
  <w:num w:numId="48">
    <w:abstractNumId w:val="30"/>
  </w:num>
  <w:num w:numId="49">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95"/>
    <w:rsid w:val="00174CFF"/>
    <w:rsid w:val="001B258C"/>
    <w:rsid w:val="001C2FED"/>
    <w:rsid w:val="00227503"/>
    <w:rsid w:val="00266365"/>
    <w:rsid w:val="003809FB"/>
    <w:rsid w:val="003A6FDC"/>
    <w:rsid w:val="004243DB"/>
    <w:rsid w:val="00425242"/>
    <w:rsid w:val="00477A7E"/>
    <w:rsid w:val="00485AB3"/>
    <w:rsid w:val="00573A4D"/>
    <w:rsid w:val="00576EFA"/>
    <w:rsid w:val="00650080"/>
    <w:rsid w:val="008614FB"/>
    <w:rsid w:val="008864C0"/>
    <w:rsid w:val="008F0CE7"/>
    <w:rsid w:val="009A6A4A"/>
    <w:rsid w:val="00AB610A"/>
    <w:rsid w:val="00AD0768"/>
    <w:rsid w:val="00BA4656"/>
    <w:rsid w:val="00BA6BB7"/>
    <w:rsid w:val="00BB597E"/>
    <w:rsid w:val="00BF0795"/>
    <w:rsid w:val="00BF361D"/>
    <w:rsid w:val="00BF6EA4"/>
    <w:rsid w:val="00C065B7"/>
    <w:rsid w:val="00C07EA9"/>
    <w:rsid w:val="00C65951"/>
    <w:rsid w:val="00CA1F2D"/>
    <w:rsid w:val="00CC3071"/>
    <w:rsid w:val="00D76746"/>
    <w:rsid w:val="00D81903"/>
    <w:rsid w:val="00DA49EA"/>
    <w:rsid w:val="00DE1E0F"/>
    <w:rsid w:val="00E270C7"/>
    <w:rsid w:val="00E714E5"/>
    <w:rsid w:val="00F0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CFE84C6"/>
  <w14:defaultImageDpi w14:val="0"/>
  <w15:docId w15:val="{7EA8103D-801B-48CB-A2CC-E792887A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144" w:hanging="144"/>
      <w:outlineLvl w:val="0"/>
    </w:pPr>
    <w:rPr>
      <w:rFonts w:ascii="Times New Roman" w:hAnsi="Times New Roman"/>
      <w:color w:val="000000"/>
      <w:kern w:val="24"/>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418" w:hanging="216"/>
      <w:outlineLvl w:val="1"/>
    </w:pPr>
    <w:rPr>
      <w:rFonts w:ascii="Times New Roman" w:hAnsi="Times New Roman"/>
      <w:color w:val="000000"/>
      <w:kern w:val="24"/>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06" w:hanging="216"/>
      <w:outlineLvl w:val="2"/>
    </w:pPr>
    <w:rPr>
      <w:rFonts w:ascii="Times New Roman" w:hAnsi="Times New Roman"/>
      <w:color w:val="000000"/>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36" w:hanging="216"/>
      <w:outlineLvl w:val="3"/>
    </w:pPr>
    <w:rPr>
      <w:rFonts w:ascii="Times New Roman" w:hAnsi="Times New Roman"/>
      <w:color w:val="000000"/>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24" w:hanging="216"/>
      <w:outlineLvl w:val="4"/>
    </w:pPr>
    <w:rPr>
      <w:rFonts w:ascii="Times New Roman" w:hAnsi="Times New Roman"/>
      <w:color w:val="000000"/>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440" w:hanging="216"/>
      <w:outlineLvl w:val="5"/>
    </w:pPr>
    <w:rPr>
      <w:rFonts w:ascii="Times New Roman" w:hAnsi="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670" w:hanging="216"/>
      <w:outlineLvl w:val="6"/>
    </w:pPr>
    <w:rPr>
      <w:rFonts w:ascii="Times New Roman" w:hAnsi="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915" w:hanging="216"/>
      <w:outlineLvl w:val="7"/>
    </w:pPr>
    <w:rPr>
      <w:rFonts w:ascii="Times New Roman" w:hAnsi="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2146" w:hanging="216"/>
      <w:outlineLvl w:val="8"/>
    </w:pPr>
    <w:rPr>
      <w:rFonts w:ascii="Times New Roman" w:hAnsi="Times New Roman"/>
      <w:color w:val="000000"/>
      <w:kern w:val="24"/>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libri Light" w:eastAsia="Times New Roman" w:hAnsi="Calibri Light" w:cs="Times New Roman"/>
    </w:rPr>
  </w:style>
  <w:style w:type="paragraph" w:styleId="NormalWeb">
    <w:name w:val="Normal (Web)"/>
    <w:basedOn w:val="Normal"/>
    <w:uiPriority w:val="99"/>
    <w:semiHidden/>
    <w:unhideWhenUsed/>
    <w:rsid w:val="00576EF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809FB"/>
    <w:pPr>
      <w:tabs>
        <w:tab w:val="center" w:pos="4680"/>
        <w:tab w:val="right" w:pos="9360"/>
      </w:tabs>
    </w:pPr>
  </w:style>
  <w:style w:type="character" w:customStyle="1" w:styleId="HeaderChar">
    <w:name w:val="Header Char"/>
    <w:basedOn w:val="DefaultParagraphFont"/>
    <w:link w:val="Header"/>
    <w:uiPriority w:val="99"/>
    <w:rsid w:val="003809FB"/>
  </w:style>
  <w:style w:type="paragraph" w:styleId="Footer">
    <w:name w:val="footer"/>
    <w:basedOn w:val="Normal"/>
    <w:link w:val="FooterChar"/>
    <w:uiPriority w:val="99"/>
    <w:unhideWhenUsed/>
    <w:rsid w:val="003809FB"/>
    <w:pPr>
      <w:tabs>
        <w:tab w:val="center" w:pos="4680"/>
        <w:tab w:val="right" w:pos="9360"/>
      </w:tabs>
    </w:pPr>
  </w:style>
  <w:style w:type="character" w:customStyle="1" w:styleId="FooterChar">
    <w:name w:val="Footer Char"/>
    <w:basedOn w:val="DefaultParagraphFont"/>
    <w:link w:val="Footer"/>
    <w:uiPriority w:val="99"/>
    <w:rsid w:val="003809FB"/>
  </w:style>
  <w:style w:type="paragraph" w:styleId="ListParagraph">
    <w:name w:val="List Paragraph"/>
    <w:basedOn w:val="Normal"/>
    <w:uiPriority w:val="34"/>
    <w:qFormat/>
    <w:rsid w:val="00573A4D"/>
    <w:pPr>
      <w:ind w:left="720"/>
      <w:contextualSpacing/>
    </w:pPr>
  </w:style>
  <w:style w:type="character" w:styleId="Hyperlink">
    <w:name w:val="Hyperlink"/>
    <w:basedOn w:val="DefaultParagraphFont"/>
    <w:uiPriority w:val="99"/>
    <w:unhideWhenUsed/>
    <w:rsid w:val="00E270C7"/>
    <w:rPr>
      <w:color w:val="0563C1" w:themeColor="hyperlink"/>
      <w:u w:val="single"/>
    </w:rPr>
  </w:style>
  <w:style w:type="character" w:styleId="UnresolvedMention">
    <w:name w:val="Unresolved Mention"/>
    <w:basedOn w:val="DefaultParagraphFont"/>
    <w:uiPriority w:val="99"/>
    <w:semiHidden/>
    <w:unhideWhenUsed/>
    <w:rsid w:val="00E2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86520">
      <w:bodyDiv w:val="1"/>
      <w:marLeft w:val="0"/>
      <w:marRight w:val="0"/>
      <w:marTop w:val="0"/>
      <w:marBottom w:val="0"/>
      <w:divBdr>
        <w:top w:val="none" w:sz="0" w:space="0" w:color="auto"/>
        <w:left w:val="none" w:sz="0" w:space="0" w:color="auto"/>
        <w:bottom w:val="none" w:sz="0" w:space="0" w:color="auto"/>
        <w:right w:val="none" w:sz="0" w:space="0" w:color="auto"/>
      </w:divBdr>
    </w:div>
    <w:div w:id="123356888">
      <w:bodyDiv w:val="1"/>
      <w:marLeft w:val="0"/>
      <w:marRight w:val="0"/>
      <w:marTop w:val="0"/>
      <w:marBottom w:val="0"/>
      <w:divBdr>
        <w:top w:val="none" w:sz="0" w:space="0" w:color="auto"/>
        <w:left w:val="none" w:sz="0" w:space="0" w:color="auto"/>
        <w:bottom w:val="none" w:sz="0" w:space="0" w:color="auto"/>
        <w:right w:val="none" w:sz="0" w:space="0" w:color="auto"/>
      </w:divBdr>
    </w:div>
    <w:div w:id="141972526">
      <w:bodyDiv w:val="1"/>
      <w:marLeft w:val="0"/>
      <w:marRight w:val="0"/>
      <w:marTop w:val="0"/>
      <w:marBottom w:val="0"/>
      <w:divBdr>
        <w:top w:val="none" w:sz="0" w:space="0" w:color="auto"/>
        <w:left w:val="none" w:sz="0" w:space="0" w:color="auto"/>
        <w:bottom w:val="none" w:sz="0" w:space="0" w:color="auto"/>
        <w:right w:val="none" w:sz="0" w:space="0" w:color="auto"/>
      </w:divBdr>
    </w:div>
    <w:div w:id="182936529">
      <w:bodyDiv w:val="1"/>
      <w:marLeft w:val="0"/>
      <w:marRight w:val="0"/>
      <w:marTop w:val="0"/>
      <w:marBottom w:val="0"/>
      <w:divBdr>
        <w:top w:val="none" w:sz="0" w:space="0" w:color="auto"/>
        <w:left w:val="none" w:sz="0" w:space="0" w:color="auto"/>
        <w:bottom w:val="none" w:sz="0" w:space="0" w:color="auto"/>
        <w:right w:val="none" w:sz="0" w:space="0" w:color="auto"/>
      </w:divBdr>
    </w:div>
    <w:div w:id="225381539">
      <w:bodyDiv w:val="1"/>
      <w:marLeft w:val="0"/>
      <w:marRight w:val="0"/>
      <w:marTop w:val="0"/>
      <w:marBottom w:val="0"/>
      <w:divBdr>
        <w:top w:val="none" w:sz="0" w:space="0" w:color="auto"/>
        <w:left w:val="none" w:sz="0" w:space="0" w:color="auto"/>
        <w:bottom w:val="none" w:sz="0" w:space="0" w:color="auto"/>
        <w:right w:val="none" w:sz="0" w:space="0" w:color="auto"/>
      </w:divBdr>
      <w:divsChild>
        <w:div w:id="42994372">
          <w:marLeft w:val="907"/>
          <w:marRight w:val="0"/>
          <w:marTop w:val="0"/>
          <w:marBottom w:val="0"/>
          <w:divBdr>
            <w:top w:val="none" w:sz="0" w:space="0" w:color="auto"/>
            <w:left w:val="none" w:sz="0" w:space="0" w:color="auto"/>
            <w:bottom w:val="none" w:sz="0" w:space="0" w:color="auto"/>
            <w:right w:val="none" w:sz="0" w:space="0" w:color="auto"/>
          </w:divBdr>
        </w:div>
        <w:div w:id="1713727499">
          <w:marLeft w:val="907"/>
          <w:marRight w:val="0"/>
          <w:marTop w:val="0"/>
          <w:marBottom w:val="0"/>
          <w:divBdr>
            <w:top w:val="none" w:sz="0" w:space="0" w:color="auto"/>
            <w:left w:val="none" w:sz="0" w:space="0" w:color="auto"/>
            <w:bottom w:val="none" w:sz="0" w:space="0" w:color="auto"/>
            <w:right w:val="none" w:sz="0" w:space="0" w:color="auto"/>
          </w:divBdr>
        </w:div>
      </w:divsChild>
    </w:div>
    <w:div w:id="286551008">
      <w:bodyDiv w:val="1"/>
      <w:marLeft w:val="0"/>
      <w:marRight w:val="0"/>
      <w:marTop w:val="0"/>
      <w:marBottom w:val="0"/>
      <w:divBdr>
        <w:top w:val="none" w:sz="0" w:space="0" w:color="auto"/>
        <w:left w:val="none" w:sz="0" w:space="0" w:color="auto"/>
        <w:bottom w:val="none" w:sz="0" w:space="0" w:color="auto"/>
        <w:right w:val="none" w:sz="0" w:space="0" w:color="auto"/>
      </w:divBdr>
    </w:div>
    <w:div w:id="321004801">
      <w:bodyDiv w:val="1"/>
      <w:marLeft w:val="0"/>
      <w:marRight w:val="0"/>
      <w:marTop w:val="0"/>
      <w:marBottom w:val="0"/>
      <w:divBdr>
        <w:top w:val="none" w:sz="0" w:space="0" w:color="auto"/>
        <w:left w:val="none" w:sz="0" w:space="0" w:color="auto"/>
        <w:bottom w:val="none" w:sz="0" w:space="0" w:color="auto"/>
        <w:right w:val="none" w:sz="0" w:space="0" w:color="auto"/>
      </w:divBdr>
    </w:div>
    <w:div w:id="448167433">
      <w:bodyDiv w:val="1"/>
      <w:marLeft w:val="0"/>
      <w:marRight w:val="0"/>
      <w:marTop w:val="0"/>
      <w:marBottom w:val="0"/>
      <w:divBdr>
        <w:top w:val="none" w:sz="0" w:space="0" w:color="auto"/>
        <w:left w:val="none" w:sz="0" w:space="0" w:color="auto"/>
        <w:bottom w:val="none" w:sz="0" w:space="0" w:color="auto"/>
        <w:right w:val="none" w:sz="0" w:space="0" w:color="auto"/>
      </w:divBdr>
    </w:div>
    <w:div w:id="459617509">
      <w:bodyDiv w:val="1"/>
      <w:marLeft w:val="0"/>
      <w:marRight w:val="0"/>
      <w:marTop w:val="0"/>
      <w:marBottom w:val="0"/>
      <w:divBdr>
        <w:top w:val="none" w:sz="0" w:space="0" w:color="auto"/>
        <w:left w:val="none" w:sz="0" w:space="0" w:color="auto"/>
        <w:bottom w:val="none" w:sz="0" w:space="0" w:color="auto"/>
        <w:right w:val="none" w:sz="0" w:space="0" w:color="auto"/>
      </w:divBdr>
      <w:divsChild>
        <w:div w:id="588581712">
          <w:marLeft w:val="274"/>
          <w:marRight w:val="0"/>
          <w:marTop w:val="0"/>
          <w:marBottom w:val="0"/>
          <w:divBdr>
            <w:top w:val="none" w:sz="0" w:space="0" w:color="auto"/>
            <w:left w:val="none" w:sz="0" w:space="0" w:color="auto"/>
            <w:bottom w:val="none" w:sz="0" w:space="0" w:color="auto"/>
            <w:right w:val="none" w:sz="0" w:space="0" w:color="auto"/>
          </w:divBdr>
        </w:div>
        <w:div w:id="366494723">
          <w:marLeft w:val="274"/>
          <w:marRight w:val="0"/>
          <w:marTop w:val="0"/>
          <w:marBottom w:val="0"/>
          <w:divBdr>
            <w:top w:val="none" w:sz="0" w:space="0" w:color="auto"/>
            <w:left w:val="none" w:sz="0" w:space="0" w:color="auto"/>
            <w:bottom w:val="none" w:sz="0" w:space="0" w:color="auto"/>
            <w:right w:val="none" w:sz="0" w:space="0" w:color="auto"/>
          </w:divBdr>
        </w:div>
        <w:div w:id="761343802">
          <w:marLeft w:val="274"/>
          <w:marRight w:val="0"/>
          <w:marTop w:val="0"/>
          <w:marBottom w:val="0"/>
          <w:divBdr>
            <w:top w:val="none" w:sz="0" w:space="0" w:color="auto"/>
            <w:left w:val="none" w:sz="0" w:space="0" w:color="auto"/>
            <w:bottom w:val="none" w:sz="0" w:space="0" w:color="auto"/>
            <w:right w:val="none" w:sz="0" w:space="0" w:color="auto"/>
          </w:divBdr>
        </w:div>
        <w:div w:id="814494041">
          <w:marLeft w:val="274"/>
          <w:marRight w:val="0"/>
          <w:marTop w:val="0"/>
          <w:marBottom w:val="0"/>
          <w:divBdr>
            <w:top w:val="none" w:sz="0" w:space="0" w:color="auto"/>
            <w:left w:val="none" w:sz="0" w:space="0" w:color="auto"/>
            <w:bottom w:val="none" w:sz="0" w:space="0" w:color="auto"/>
            <w:right w:val="none" w:sz="0" w:space="0" w:color="auto"/>
          </w:divBdr>
        </w:div>
        <w:div w:id="998577167">
          <w:marLeft w:val="274"/>
          <w:marRight w:val="0"/>
          <w:marTop w:val="0"/>
          <w:marBottom w:val="0"/>
          <w:divBdr>
            <w:top w:val="none" w:sz="0" w:space="0" w:color="auto"/>
            <w:left w:val="none" w:sz="0" w:space="0" w:color="auto"/>
            <w:bottom w:val="none" w:sz="0" w:space="0" w:color="auto"/>
            <w:right w:val="none" w:sz="0" w:space="0" w:color="auto"/>
          </w:divBdr>
        </w:div>
      </w:divsChild>
    </w:div>
    <w:div w:id="469591726">
      <w:bodyDiv w:val="1"/>
      <w:marLeft w:val="0"/>
      <w:marRight w:val="0"/>
      <w:marTop w:val="0"/>
      <w:marBottom w:val="0"/>
      <w:divBdr>
        <w:top w:val="none" w:sz="0" w:space="0" w:color="auto"/>
        <w:left w:val="none" w:sz="0" w:space="0" w:color="auto"/>
        <w:bottom w:val="none" w:sz="0" w:space="0" w:color="auto"/>
        <w:right w:val="none" w:sz="0" w:space="0" w:color="auto"/>
      </w:divBdr>
    </w:div>
    <w:div w:id="524056478">
      <w:bodyDiv w:val="1"/>
      <w:marLeft w:val="0"/>
      <w:marRight w:val="0"/>
      <w:marTop w:val="0"/>
      <w:marBottom w:val="0"/>
      <w:divBdr>
        <w:top w:val="none" w:sz="0" w:space="0" w:color="auto"/>
        <w:left w:val="none" w:sz="0" w:space="0" w:color="auto"/>
        <w:bottom w:val="none" w:sz="0" w:space="0" w:color="auto"/>
        <w:right w:val="none" w:sz="0" w:space="0" w:color="auto"/>
      </w:divBdr>
    </w:div>
    <w:div w:id="580338298">
      <w:bodyDiv w:val="1"/>
      <w:marLeft w:val="0"/>
      <w:marRight w:val="0"/>
      <w:marTop w:val="0"/>
      <w:marBottom w:val="0"/>
      <w:divBdr>
        <w:top w:val="none" w:sz="0" w:space="0" w:color="auto"/>
        <w:left w:val="none" w:sz="0" w:space="0" w:color="auto"/>
        <w:bottom w:val="none" w:sz="0" w:space="0" w:color="auto"/>
        <w:right w:val="none" w:sz="0" w:space="0" w:color="auto"/>
      </w:divBdr>
    </w:div>
    <w:div w:id="607662976">
      <w:bodyDiv w:val="1"/>
      <w:marLeft w:val="0"/>
      <w:marRight w:val="0"/>
      <w:marTop w:val="0"/>
      <w:marBottom w:val="0"/>
      <w:divBdr>
        <w:top w:val="none" w:sz="0" w:space="0" w:color="auto"/>
        <w:left w:val="none" w:sz="0" w:space="0" w:color="auto"/>
        <w:bottom w:val="none" w:sz="0" w:space="0" w:color="auto"/>
        <w:right w:val="none" w:sz="0" w:space="0" w:color="auto"/>
      </w:divBdr>
    </w:div>
    <w:div w:id="632253009">
      <w:bodyDiv w:val="1"/>
      <w:marLeft w:val="0"/>
      <w:marRight w:val="0"/>
      <w:marTop w:val="0"/>
      <w:marBottom w:val="0"/>
      <w:divBdr>
        <w:top w:val="none" w:sz="0" w:space="0" w:color="auto"/>
        <w:left w:val="none" w:sz="0" w:space="0" w:color="auto"/>
        <w:bottom w:val="none" w:sz="0" w:space="0" w:color="auto"/>
        <w:right w:val="none" w:sz="0" w:space="0" w:color="auto"/>
      </w:divBdr>
    </w:div>
    <w:div w:id="654408972">
      <w:bodyDiv w:val="1"/>
      <w:marLeft w:val="0"/>
      <w:marRight w:val="0"/>
      <w:marTop w:val="0"/>
      <w:marBottom w:val="0"/>
      <w:divBdr>
        <w:top w:val="none" w:sz="0" w:space="0" w:color="auto"/>
        <w:left w:val="none" w:sz="0" w:space="0" w:color="auto"/>
        <w:bottom w:val="none" w:sz="0" w:space="0" w:color="auto"/>
        <w:right w:val="none" w:sz="0" w:space="0" w:color="auto"/>
      </w:divBdr>
    </w:div>
    <w:div w:id="681320271">
      <w:bodyDiv w:val="1"/>
      <w:marLeft w:val="0"/>
      <w:marRight w:val="0"/>
      <w:marTop w:val="0"/>
      <w:marBottom w:val="0"/>
      <w:divBdr>
        <w:top w:val="none" w:sz="0" w:space="0" w:color="auto"/>
        <w:left w:val="none" w:sz="0" w:space="0" w:color="auto"/>
        <w:bottom w:val="none" w:sz="0" w:space="0" w:color="auto"/>
        <w:right w:val="none" w:sz="0" w:space="0" w:color="auto"/>
      </w:divBdr>
    </w:div>
    <w:div w:id="729351243">
      <w:bodyDiv w:val="1"/>
      <w:marLeft w:val="0"/>
      <w:marRight w:val="0"/>
      <w:marTop w:val="0"/>
      <w:marBottom w:val="0"/>
      <w:divBdr>
        <w:top w:val="none" w:sz="0" w:space="0" w:color="auto"/>
        <w:left w:val="none" w:sz="0" w:space="0" w:color="auto"/>
        <w:bottom w:val="none" w:sz="0" w:space="0" w:color="auto"/>
        <w:right w:val="none" w:sz="0" w:space="0" w:color="auto"/>
      </w:divBdr>
    </w:div>
    <w:div w:id="800072630">
      <w:bodyDiv w:val="1"/>
      <w:marLeft w:val="0"/>
      <w:marRight w:val="0"/>
      <w:marTop w:val="0"/>
      <w:marBottom w:val="0"/>
      <w:divBdr>
        <w:top w:val="none" w:sz="0" w:space="0" w:color="auto"/>
        <w:left w:val="none" w:sz="0" w:space="0" w:color="auto"/>
        <w:bottom w:val="none" w:sz="0" w:space="0" w:color="auto"/>
        <w:right w:val="none" w:sz="0" w:space="0" w:color="auto"/>
      </w:divBdr>
    </w:div>
    <w:div w:id="800462629">
      <w:bodyDiv w:val="1"/>
      <w:marLeft w:val="0"/>
      <w:marRight w:val="0"/>
      <w:marTop w:val="0"/>
      <w:marBottom w:val="0"/>
      <w:divBdr>
        <w:top w:val="none" w:sz="0" w:space="0" w:color="auto"/>
        <w:left w:val="none" w:sz="0" w:space="0" w:color="auto"/>
        <w:bottom w:val="none" w:sz="0" w:space="0" w:color="auto"/>
        <w:right w:val="none" w:sz="0" w:space="0" w:color="auto"/>
      </w:divBdr>
    </w:div>
    <w:div w:id="855732527">
      <w:bodyDiv w:val="1"/>
      <w:marLeft w:val="0"/>
      <w:marRight w:val="0"/>
      <w:marTop w:val="0"/>
      <w:marBottom w:val="0"/>
      <w:divBdr>
        <w:top w:val="none" w:sz="0" w:space="0" w:color="auto"/>
        <w:left w:val="none" w:sz="0" w:space="0" w:color="auto"/>
        <w:bottom w:val="none" w:sz="0" w:space="0" w:color="auto"/>
        <w:right w:val="none" w:sz="0" w:space="0" w:color="auto"/>
      </w:divBdr>
    </w:div>
    <w:div w:id="865169530">
      <w:bodyDiv w:val="1"/>
      <w:marLeft w:val="0"/>
      <w:marRight w:val="0"/>
      <w:marTop w:val="0"/>
      <w:marBottom w:val="0"/>
      <w:divBdr>
        <w:top w:val="none" w:sz="0" w:space="0" w:color="auto"/>
        <w:left w:val="none" w:sz="0" w:space="0" w:color="auto"/>
        <w:bottom w:val="none" w:sz="0" w:space="0" w:color="auto"/>
        <w:right w:val="none" w:sz="0" w:space="0" w:color="auto"/>
      </w:divBdr>
      <w:divsChild>
        <w:div w:id="222255256">
          <w:marLeft w:val="1166"/>
          <w:marRight w:val="0"/>
          <w:marTop w:val="0"/>
          <w:marBottom w:val="0"/>
          <w:divBdr>
            <w:top w:val="none" w:sz="0" w:space="0" w:color="auto"/>
            <w:left w:val="none" w:sz="0" w:space="0" w:color="auto"/>
            <w:bottom w:val="none" w:sz="0" w:space="0" w:color="auto"/>
            <w:right w:val="none" w:sz="0" w:space="0" w:color="auto"/>
          </w:divBdr>
        </w:div>
        <w:div w:id="840970034">
          <w:marLeft w:val="1166"/>
          <w:marRight w:val="0"/>
          <w:marTop w:val="0"/>
          <w:marBottom w:val="0"/>
          <w:divBdr>
            <w:top w:val="none" w:sz="0" w:space="0" w:color="auto"/>
            <w:left w:val="none" w:sz="0" w:space="0" w:color="auto"/>
            <w:bottom w:val="none" w:sz="0" w:space="0" w:color="auto"/>
            <w:right w:val="none" w:sz="0" w:space="0" w:color="auto"/>
          </w:divBdr>
        </w:div>
        <w:div w:id="1676882889">
          <w:marLeft w:val="1166"/>
          <w:marRight w:val="0"/>
          <w:marTop w:val="0"/>
          <w:marBottom w:val="0"/>
          <w:divBdr>
            <w:top w:val="none" w:sz="0" w:space="0" w:color="auto"/>
            <w:left w:val="none" w:sz="0" w:space="0" w:color="auto"/>
            <w:bottom w:val="none" w:sz="0" w:space="0" w:color="auto"/>
            <w:right w:val="none" w:sz="0" w:space="0" w:color="auto"/>
          </w:divBdr>
        </w:div>
      </w:divsChild>
    </w:div>
    <w:div w:id="885877325">
      <w:bodyDiv w:val="1"/>
      <w:marLeft w:val="0"/>
      <w:marRight w:val="0"/>
      <w:marTop w:val="0"/>
      <w:marBottom w:val="0"/>
      <w:divBdr>
        <w:top w:val="none" w:sz="0" w:space="0" w:color="auto"/>
        <w:left w:val="none" w:sz="0" w:space="0" w:color="auto"/>
        <w:bottom w:val="none" w:sz="0" w:space="0" w:color="auto"/>
        <w:right w:val="none" w:sz="0" w:space="0" w:color="auto"/>
      </w:divBdr>
    </w:div>
    <w:div w:id="987783610">
      <w:bodyDiv w:val="1"/>
      <w:marLeft w:val="0"/>
      <w:marRight w:val="0"/>
      <w:marTop w:val="0"/>
      <w:marBottom w:val="0"/>
      <w:divBdr>
        <w:top w:val="none" w:sz="0" w:space="0" w:color="auto"/>
        <w:left w:val="none" w:sz="0" w:space="0" w:color="auto"/>
        <w:bottom w:val="none" w:sz="0" w:space="0" w:color="auto"/>
        <w:right w:val="none" w:sz="0" w:space="0" w:color="auto"/>
      </w:divBdr>
    </w:div>
    <w:div w:id="994382363">
      <w:bodyDiv w:val="1"/>
      <w:marLeft w:val="0"/>
      <w:marRight w:val="0"/>
      <w:marTop w:val="0"/>
      <w:marBottom w:val="0"/>
      <w:divBdr>
        <w:top w:val="none" w:sz="0" w:space="0" w:color="auto"/>
        <w:left w:val="none" w:sz="0" w:space="0" w:color="auto"/>
        <w:bottom w:val="none" w:sz="0" w:space="0" w:color="auto"/>
        <w:right w:val="none" w:sz="0" w:space="0" w:color="auto"/>
      </w:divBdr>
    </w:div>
    <w:div w:id="1080643424">
      <w:bodyDiv w:val="1"/>
      <w:marLeft w:val="0"/>
      <w:marRight w:val="0"/>
      <w:marTop w:val="0"/>
      <w:marBottom w:val="0"/>
      <w:divBdr>
        <w:top w:val="none" w:sz="0" w:space="0" w:color="auto"/>
        <w:left w:val="none" w:sz="0" w:space="0" w:color="auto"/>
        <w:bottom w:val="none" w:sz="0" w:space="0" w:color="auto"/>
        <w:right w:val="none" w:sz="0" w:space="0" w:color="auto"/>
      </w:divBdr>
    </w:div>
    <w:div w:id="1117144880">
      <w:bodyDiv w:val="1"/>
      <w:marLeft w:val="0"/>
      <w:marRight w:val="0"/>
      <w:marTop w:val="0"/>
      <w:marBottom w:val="0"/>
      <w:divBdr>
        <w:top w:val="none" w:sz="0" w:space="0" w:color="auto"/>
        <w:left w:val="none" w:sz="0" w:space="0" w:color="auto"/>
        <w:bottom w:val="none" w:sz="0" w:space="0" w:color="auto"/>
        <w:right w:val="none" w:sz="0" w:space="0" w:color="auto"/>
      </w:divBdr>
    </w:div>
    <w:div w:id="1129516906">
      <w:bodyDiv w:val="1"/>
      <w:marLeft w:val="0"/>
      <w:marRight w:val="0"/>
      <w:marTop w:val="0"/>
      <w:marBottom w:val="0"/>
      <w:divBdr>
        <w:top w:val="none" w:sz="0" w:space="0" w:color="auto"/>
        <w:left w:val="none" w:sz="0" w:space="0" w:color="auto"/>
        <w:bottom w:val="none" w:sz="0" w:space="0" w:color="auto"/>
        <w:right w:val="none" w:sz="0" w:space="0" w:color="auto"/>
      </w:divBdr>
      <w:divsChild>
        <w:div w:id="832645281">
          <w:marLeft w:val="274"/>
          <w:marRight w:val="0"/>
          <w:marTop w:val="0"/>
          <w:marBottom w:val="0"/>
          <w:divBdr>
            <w:top w:val="none" w:sz="0" w:space="0" w:color="auto"/>
            <w:left w:val="none" w:sz="0" w:space="0" w:color="auto"/>
            <w:bottom w:val="none" w:sz="0" w:space="0" w:color="auto"/>
            <w:right w:val="none" w:sz="0" w:space="0" w:color="auto"/>
          </w:divBdr>
        </w:div>
        <w:div w:id="766656383">
          <w:marLeft w:val="274"/>
          <w:marRight w:val="0"/>
          <w:marTop w:val="0"/>
          <w:marBottom w:val="0"/>
          <w:divBdr>
            <w:top w:val="none" w:sz="0" w:space="0" w:color="auto"/>
            <w:left w:val="none" w:sz="0" w:space="0" w:color="auto"/>
            <w:bottom w:val="none" w:sz="0" w:space="0" w:color="auto"/>
            <w:right w:val="none" w:sz="0" w:space="0" w:color="auto"/>
          </w:divBdr>
        </w:div>
        <w:div w:id="348140922">
          <w:marLeft w:val="274"/>
          <w:marRight w:val="0"/>
          <w:marTop w:val="0"/>
          <w:marBottom w:val="0"/>
          <w:divBdr>
            <w:top w:val="none" w:sz="0" w:space="0" w:color="auto"/>
            <w:left w:val="none" w:sz="0" w:space="0" w:color="auto"/>
            <w:bottom w:val="none" w:sz="0" w:space="0" w:color="auto"/>
            <w:right w:val="none" w:sz="0" w:space="0" w:color="auto"/>
          </w:divBdr>
        </w:div>
        <w:div w:id="1958099513">
          <w:marLeft w:val="274"/>
          <w:marRight w:val="0"/>
          <w:marTop w:val="0"/>
          <w:marBottom w:val="0"/>
          <w:divBdr>
            <w:top w:val="none" w:sz="0" w:space="0" w:color="auto"/>
            <w:left w:val="none" w:sz="0" w:space="0" w:color="auto"/>
            <w:bottom w:val="none" w:sz="0" w:space="0" w:color="auto"/>
            <w:right w:val="none" w:sz="0" w:space="0" w:color="auto"/>
          </w:divBdr>
        </w:div>
        <w:div w:id="1144274803">
          <w:marLeft w:val="274"/>
          <w:marRight w:val="0"/>
          <w:marTop w:val="0"/>
          <w:marBottom w:val="0"/>
          <w:divBdr>
            <w:top w:val="none" w:sz="0" w:space="0" w:color="auto"/>
            <w:left w:val="none" w:sz="0" w:space="0" w:color="auto"/>
            <w:bottom w:val="none" w:sz="0" w:space="0" w:color="auto"/>
            <w:right w:val="none" w:sz="0" w:space="0" w:color="auto"/>
          </w:divBdr>
        </w:div>
      </w:divsChild>
    </w:div>
    <w:div w:id="1157302362">
      <w:bodyDiv w:val="1"/>
      <w:marLeft w:val="0"/>
      <w:marRight w:val="0"/>
      <w:marTop w:val="0"/>
      <w:marBottom w:val="0"/>
      <w:divBdr>
        <w:top w:val="none" w:sz="0" w:space="0" w:color="auto"/>
        <w:left w:val="none" w:sz="0" w:space="0" w:color="auto"/>
        <w:bottom w:val="none" w:sz="0" w:space="0" w:color="auto"/>
        <w:right w:val="none" w:sz="0" w:space="0" w:color="auto"/>
      </w:divBdr>
    </w:div>
    <w:div w:id="1186749903">
      <w:bodyDiv w:val="1"/>
      <w:marLeft w:val="0"/>
      <w:marRight w:val="0"/>
      <w:marTop w:val="0"/>
      <w:marBottom w:val="0"/>
      <w:divBdr>
        <w:top w:val="none" w:sz="0" w:space="0" w:color="auto"/>
        <w:left w:val="none" w:sz="0" w:space="0" w:color="auto"/>
        <w:bottom w:val="none" w:sz="0" w:space="0" w:color="auto"/>
        <w:right w:val="none" w:sz="0" w:space="0" w:color="auto"/>
      </w:divBdr>
      <w:divsChild>
        <w:div w:id="1880508350">
          <w:marLeft w:val="274"/>
          <w:marRight w:val="0"/>
          <w:marTop w:val="0"/>
          <w:marBottom w:val="0"/>
          <w:divBdr>
            <w:top w:val="none" w:sz="0" w:space="0" w:color="auto"/>
            <w:left w:val="none" w:sz="0" w:space="0" w:color="auto"/>
            <w:bottom w:val="none" w:sz="0" w:space="0" w:color="auto"/>
            <w:right w:val="none" w:sz="0" w:space="0" w:color="auto"/>
          </w:divBdr>
        </w:div>
        <w:div w:id="1818103534">
          <w:marLeft w:val="274"/>
          <w:marRight w:val="0"/>
          <w:marTop w:val="0"/>
          <w:marBottom w:val="0"/>
          <w:divBdr>
            <w:top w:val="none" w:sz="0" w:space="0" w:color="auto"/>
            <w:left w:val="none" w:sz="0" w:space="0" w:color="auto"/>
            <w:bottom w:val="none" w:sz="0" w:space="0" w:color="auto"/>
            <w:right w:val="none" w:sz="0" w:space="0" w:color="auto"/>
          </w:divBdr>
        </w:div>
        <w:div w:id="1278949819">
          <w:marLeft w:val="274"/>
          <w:marRight w:val="0"/>
          <w:marTop w:val="0"/>
          <w:marBottom w:val="0"/>
          <w:divBdr>
            <w:top w:val="none" w:sz="0" w:space="0" w:color="auto"/>
            <w:left w:val="none" w:sz="0" w:space="0" w:color="auto"/>
            <w:bottom w:val="none" w:sz="0" w:space="0" w:color="auto"/>
            <w:right w:val="none" w:sz="0" w:space="0" w:color="auto"/>
          </w:divBdr>
        </w:div>
      </w:divsChild>
    </w:div>
    <w:div w:id="1203404113">
      <w:bodyDiv w:val="1"/>
      <w:marLeft w:val="0"/>
      <w:marRight w:val="0"/>
      <w:marTop w:val="0"/>
      <w:marBottom w:val="0"/>
      <w:divBdr>
        <w:top w:val="none" w:sz="0" w:space="0" w:color="auto"/>
        <w:left w:val="none" w:sz="0" w:space="0" w:color="auto"/>
        <w:bottom w:val="none" w:sz="0" w:space="0" w:color="auto"/>
        <w:right w:val="none" w:sz="0" w:space="0" w:color="auto"/>
      </w:divBdr>
    </w:div>
    <w:div w:id="1205368555">
      <w:bodyDiv w:val="1"/>
      <w:marLeft w:val="0"/>
      <w:marRight w:val="0"/>
      <w:marTop w:val="0"/>
      <w:marBottom w:val="0"/>
      <w:divBdr>
        <w:top w:val="none" w:sz="0" w:space="0" w:color="auto"/>
        <w:left w:val="none" w:sz="0" w:space="0" w:color="auto"/>
        <w:bottom w:val="none" w:sz="0" w:space="0" w:color="auto"/>
        <w:right w:val="none" w:sz="0" w:space="0" w:color="auto"/>
      </w:divBdr>
    </w:div>
    <w:div w:id="1362247682">
      <w:bodyDiv w:val="1"/>
      <w:marLeft w:val="0"/>
      <w:marRight w:val="0"/>
      <w:marTop w:val="0"/>
      <w:marBottom w:val="0"/>
      <w:divBdr>
        <w:top w:val="none" w:sz="0" w:space="0" w:color="auto"/>
        <w:left w:val="none" w:sz="0" w:space="0" w:color="auto"/>
        <w:bottom w:val="none" w:sz="0" w:space="0" w:color="auto"/>
        <w:right w:val="none" w:sz="0" w:space="0" w:color="auto"/>
      </w:divBdr>
      <w:divsChild>
        <w:div w:id="2069761057">
          <w:marLeft w:val="1454"/>
          <w:marRight w:val="0"/>
          <w:marTop w:val="0"/>
          <w:marBottom w:val="240"/>
          <w:divBdr>
            <w:top w:val="none" w:sz="0" w:space="0" w:color="auto"/>
            <w:left w:val="none" w:sz="0" w:space="0" w:color="auto"/>
            <w:bottom w:val="none" w:sz="0" w:space="0" w:color="auto"/>
            <w:right w:val="none" w:sz="0" w:space="0" w:color="auto"/>
          </w:divBdr>
        </w:div>
        <w:div w:id="1445153763">
          <w:marLeft w:val="1454"/>
          <w:marRight w:val="0"/>
          <w:marTop w:val="0"/>
          <w:marBottom w:val="360"/>
          <w:divBdr>
            <w:top w:val="none" w:sz="0" w:space="0" w:color="auto"/>
            <w:left w:val="none" w:sz="0" w:space="0" w:color="auto"/>
            <w:bottom w:val="none" w:sz="0" w:space="0" w:color="auto"/>
            <w:right w:val="none" w:sz="0" w:space="0" w:color="auto"/>
          </w:divBdr>
        </w:div>
      </w:divsChild>
    </w:div>
    <w:div w:id="1363634134">
      <w:bodyDiv w:val="1"/>
      <w:marLeft w:val="0"/>
      <w:marRight w:val="0"/>
      <w:marTop w:val="0"/>
      <w:marBottom w:val="0"/>
      <w:divBdr>
        <w:top w:val="none" w:sz="0" w:space="0" w:color="auto"/>
        <w:left w:val="none" w:sz="0" w:space="0" w:color="auto"/>
        <w:bottom w:val="none" w:sz="0" w:space="0" w:color="auto"/>
        <w:right w:val="none" w:sz="0" w:space="0" w:color="auto"/>
      </w:divBdr>
    </w:div>
    <w:div w:id="1383020396">
      <w:bodyDiv w:val="1"/>
      <w:marLeft w:val="0"/>
      <w:marRight w:val="0"/>
      <w:marTop w:val="0"/>
      <w:marBottom w:val="0"/>
      <w:divBdr>
        <w:top w:val="none" w:sz="0" w:space="0" w:color="auto"/>
        <w:left w:val="none" w:sz="0" w:space="0" w:color="auto"/>
        <w:bottom w:val="none" w:sz="0" w:space="0" w:color="auto"/>
        <w:right w:val="none" w:sz="0" w:space="0" w:color="auto"/>
      </w:divBdr>
    </w:div>
    <w:div w:id="1383401532">
      <w:bodyDiv w:val="1"/>
      <w:marLeft w:val="0"/>
      <w:marRight w:val="0"/>
      <w:marTop w:val="0"/>
      <w:marBottom w:val="0"/>
      <w:divBdr>
        <w:top w:val="none" w:sz="0" w:space="0" w:color="auto"/>
        <w:left w:val="none" w:sz="0" w:space="0" w:color="auto"/>
        <w:bottom w:val="none" w:sz="0" w:space="0" w:color="auto"/>
        <w:right w:val="none" w:sz="0" w:space="0" w:color="auto"/>
      </w:divBdr>
    </w:div>
    <w:div w:id="1448427166">
      <w:bodyDiv w:val="1"/>
      <w:marLeft w:val="0"/>
      <w:marRight w:val="0"/>
      <w:marTop w:val="0"/>
      <w:marBottom w:val="0"/>
      <w:divBdr>
        <w:top w:val="none" w:sz="0" w:space="0" w:color="auto"/>
        <w:left w:val="none" w:sz="0" w:space="0" w:color="auto"/>
        <w:bottom w:val="none" w:sz="0" w:space="0" w:color="auto"/>
        <w:right w:val="none" w:sz="0" w:space="0" w:color="auto"/>
      </w:divBdr>
    </w:div>
    <w:div w:id="1538661479">
      <w:bodyDiv w:val="1"/>
      <w:marLeft w:val="0"/>
      <w:marRight w:val="0"/>
      <w:marTop w:val="0"/>
      <w:marBottom w:val="0"/>
      <w:divBdr>
        <w:top w:val="none" w:sz="0" w:space="0" w:color="auto"/>
        <w:left w:val="none" w:sz="0" w:space="0" w:color="auto"/>
        <w:bottom w:val="none" w:sz="0" w:space="0" w:color="auto"/>
        <w:right w:val="none" w:sz="0" w:space="0" w:color="auto"/>
      </w:divBdr>
    </w:div>
    <w:div w:id="1541044316">
      <w:bodyDiv w:val="1"/>
      <w:marLeft w:val="0"/>
      <w:marRight w:val="0"/>
      <w:marTop w:val="0"/>
      <w:marBottom w:val="0"/>
      <w:divBdr>
        <w:top w:val="none" w:sz="0" w:space="0" w:color="auto"/>
        <w:left w:val="none" w:sz="0" w:space="0" w:color="auto"/>
        <w:bottom w:val="none" w:sz="0" w:space="0" w:color="auto"/>
        <w:right w:val="none" w:sz="0" w:space="0" w:color="auto"/>
      </w:divBdr>
    </w:div>
    <w:div w:id="1541896494">
      <w:bodyDiv w:val="1"/>
      <w:marLeft w:val="0"/>
      <w:marRight w:val="0"/>
      <w:marTop w:val="0"/>
      <w:marBottom w:val="0"/>
      <w:divBdr>
        <w:top w:val="none" w:sz="0" w:space="0" w:color="auto"/>
        <w:left w:val="none" w:sz="0" w:space="0" w:color="auto"/>
        <w:bottom w:val="none" w:sz="0" w:space="0" w:color="auto"/>
        <w:right w:val="none" w:sz="0" w:space="0" w:color="auto"/>
      </w:divBdr>
    </w:div>
    <w:div w:id="1559047295">
      <w:bodyDiv w:val="1"/>
      <w:marLeft w:val="0"/>
      <w:marRight w:val="0"/>
      <w:marTop w:val="0"/>
      <w:marBottom w:val="0"/>
      <w:divBdr>
        <w:top w:val="none" w:sz="0" w:space="0" w:color="auto"/>
        <w:left w:val="none" w:sz="0" w:space="0" w:color="auto"/>
        <w:bottom w:val="none" w:sz="0" w:space="0" w:color="auto"/>
        <w:right w:val="none" w:sz="0" w:space="0" w:color="auto"/>
      </w:divBdr>
    </w:div>
    <w:div w:id="1692796220">
      <w:bodyDiv w:val="1"/>
      <w:marLeft w:val="0"/>
      <w:marRight w:val="0"/>
      <w:marTop w:val="0"/>
      <w:marBottom w:val="0"/>
      <w:divBdr>
        <w:top w:val="none" w:sz="0" w:space="0" w:color="auto"/>
        <w:left w:val="none" w:sz="0" w:space="0" w:color="auto"/>
        <w:bottom w:val="none" w:sz="0" w:space="0" w:color="auto"/>
        <w:right w:val="none" w:sz="0" w:space="0" w:color="auto"/>
      </w:divBdr>
    </w:div>
    <w:div w:id="1700934186">
      <w:bodyDiv w:val="1"/>
      <w:marLeft w:val="0"/>
      <w:marRight w:val="0"/>
      <w:marTop w:val="0"/>
      <w:marBottom w:val="0"/>
      <w:divBdr>
        <w:top w:val="none" w:sz="0" w:space="0" w:color="auto"/>
        <w:left w:val="none" w:sz="0" w:space="0" w:color="auto"/>
        <w:bottom w:val="none" w:sz="0" w:space="0" w:color="auto"/>
        <w:right w:val="none" w:sz="0" w:space="0" w:color="auto"/>
      </w:divBdr>
    </w:div>
    <w:div w:id="1706637239">
      <w:bodyDiv w:val="1"/>
      <w:marLeft w:val="0"/>
      <w:marRight w:val="0"/>
      <w:marTop w:val="0"/>
      <w:marBottom w:val="0"/>
      <w:divBdr>
        <w:top w:val="none" w:sz="0" w:space="0" w:color="auto"/>
        <w:left w:val="none" w:sz="0" w:space="0" w:color="auto"/>
        <w:bottom w:val="none" w:sz="0" w:space="0" w:color="auto"/>
        <w:right w:val="none" w:sz="0" w:space="0" w:color="auto"/>
      </w:divBdr>
    </w:div>
    <w:div w:id="1836992788">
      <w:bodyDiv w:val="1"/>
      <w:marLeft w:val="0"/>
      <w:marRight w:val="0"/>
      <w:marTop w:val="0"/>
      <w:marBottom w:val="0"/>
      <w:divBdr>
        <w:top w:val="none" w:sz="0" w:space="0" w:color="auto"/>
        <w:left w:val="none" w:sz="0" w:space="0" w:color="auto"/>
        <w:bottom w:val="none" w:sz="0" w:space="0" w:color="auto"/>
        <w:right w:val="none" w:sz="0" w:space="0" w:color="auto"/>
      </w:divBdr>
    </w:div>
    <w:div w:id="1839467966">
      <w:bodyDiv w:val="1"/>
      <w:marLeft w:val="0"/>
      <w:marRight w:val="0"/>
      <w:marTop w:val="0"/>
      <w:marBottom w:val="0"/>
      <w:divBdr>
        <w:top w:val="none" w:sz="0" w:space="0" w:color="auto"/>
        <w:left w:val="none" w:sz="0" w:space="0" w:color="auto"/>
        <w:bottom w:val="none" w:sz="0" w:space="0" w:color="auto"/>
        <w:right w:val="none" w:sz="0" w:space="0" w:color="auto"/>
      </w:divBdr>
    </w:div>
    <w:div w:id="1881623710">
      <w:bodyDiv w:val="1"/>
      <w:marLeft w:val="0"/>
      <w:marRight w:val="0"/>
      <w:marTop w:val="0"/>
      <w:marBottom w:val="0"/>
      <w:divBdr>
        <w:top w:val="none" w:sz="0" w:space="0" w:color="auto"/>
        <w:left w:val="none" w:sz="0" w:space="0" w:color="auto"/>
        <w:bottom w:val="none" w:sz="0" w:space="0" w:color="auto"/>
        <w:right w:val="none" w:sz="0" w:space="0" w:color="auto"/>
      </w:divBdr>
    </w:div>
    <w:div w:id="1954315863">
      <w:bodyDiv w:val="1"/>
      <w:marLeft w:val="0"/>
      <w:marRight w:val="0"/>
      <w:marTop w:val="0"/>
      <w:marBottom w:val="0"/>
      <w:divBdr>
        <w:top w:val="none" w:sz="0" w:space="0" w:color="auto"/>
        <w:left w:val="none" w:sz="0" w:space="0" w:color="auto"/>
        <w:bottom w:val="none" w:sz="0" w:space="0" w:color="auto"/>
        <w:right w:val="none" w:sz="0" w:space="0" w:color="auto"/>
      </w:divBdr>
    </w:div>
    <w:div w:id="2022319210">
      <w:bodyDiv w:val="1"/>
      <w:marLeft w:val="0"/>
      <w:marRight w:val="0"/>
      <w:marTop w:val="0"/>
      <w:marBottom w:val="0"/>
      <w:divBdr>
        <w:top w:val="none" w:sz="0" w:space="0" w:color="auto"/>
        <w:left w:val="none" w:sz="0" w:space="0" w:color="auto"/>
        <w:bottom w:val="none" w:sz="0" w:space="0" w:color="auto"/>
        <w:right w:val="none" w:sz="0" w:space="0" w:color="auto"/>
      </w:divBdr>
    </w:div>
    <w:div w:id="2065596031">
      <w:bodyDiv w:val="1"/>
      <w:marLeft w:val="0"/>
      <w:marRight w:val="0"/>
      <w:marTop w:val="0"/>
      <w:marBottom w:val="0"/>
      <w:divBdr>
        <w:top w:val="none" w:sz="0" w:space="0" w:color="auto"/>
        <w:left w:val="none" w:sz="0" w:space="0" w:color="auto"/>
        <w:bottom w:val="none" w:sz="0" w:space="0" w:color="auto"/>
        <w:right w:val="none" w:sz="0" w:space="0" w:color="auto"/>
      </w:divBdr>
      <w:divsChild>
        <w:div w:id="1274366367">
          <w:marLeft w:val="634"/>
          <w:marRight w:val="0"/>
          <w:marTop w:val="0"/>
          <w:marBottom w:val="360"/>
          <w:divBdr>
            <w:top w:val="none" w:sz="0" w:space="0" w:color="auto"/>
            <w:left w:val="none" w:sz="0" w:space="0" w:color="auto"/>
            <w:bottom w:val="none" w:sz="0" w:space="0" w:color="auto"/>
            <w:right w:val="none" w:sz="0" w:space="0" w:color="auto"/>
          </w:divBdr>
        </w:div>
      </w:divsChild>
    </w:div>
    <w:div w:id="2074503233">
      <w:bodyDiv w:val="1"/>
      <w:marLeft w:val="0"/>
      <w:marRight w:val="0"/>
      <w:marTop w:val="0"/>
      <w:marBottom w:val="0"/>
      <w:divBdr>
        <w:top w:val="none" w:sz="0" w:space="0" w:color="auto"/>
        <w:left w:val="none" w:sz="0" w:space="0" w:color="auto"/>
        <w:bottom w:val="none" w:sz="0" w:space="0" w:color="auto"/>
        <w:right w:val="none" w:sz="0" w:space="0" w:color="auto"/>
      </w:divBdr>
    </w:div>
    <w:div w:id="2111196788">
      <w:bodyDiv w:val="1"/>
      <w:marLeft w:val="0"/>
      <w:marRight w:val="0"/>
      <w:marTop w:val="0"/>
      <w:marBottom w:val="0"/>
      <w:divBdr>
        <w:top w:val="none" w:sz="0" w:space="0" w:color="auto"/>
        <w:left w:val="none" w:sz="0" w:space="0" w:color="auto"/>
        <w:bottom w:val="none" w:sz="0" w:space="0" w:color="auto"/>
        <w:right w:val="none" w:sz="0" w:space="0" w:color="auto"/>
      </w:divBdr>
    </w:div>
    <w:div w:id="2118282481">
      <w:bodyDiv w:val="1"/>
      <w:marLeft w:val="0"/>
      <w:marRight w:val="0"/>
      <w:marTop w:val="0"/>
      <w:marBottom w:val="0"/>
      <w:divBdr>
        <w:top w:val="none" w:sz="0" w:space="0" w:color="auto"/>
        <w:left w:val="none" w:sz="0" w:space="0" w:color="auto"/>
        <w:bottom w:val="none" w:sz="0" w:space="0" w:color="auto"/>
        <w:right w:val="none" w:sz="0" w:space="0" w:color="auto"/>
      </w:divBdr>
      <w:divsChild>
        <w:div w:id="2086829732">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earchindiana.iara.in.gov/solrDetailPages/scheduleItem/INA/ScheduleItem_detail.html?fq=grsItemRecordId:26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2268</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Amy</dc:creator>
  <cp:keywords/>
  <dc:description/>
  <cp:lastModifiedBy>Robinson, Amy</cp:lastModifiedBy>
  <cp:revision>3</cp:revision>
  <cp:lastPrinted>2021-01-07T17:04:00Z</cp:lastPrinted>
  <dcterms:created xsi:type="dcterms:W3CDTF">2021-01-07T17:04:00Z</dcterms:created>
  <dcterms:modified xsi:type="dcterms:W3CDTF">2021-01-07T17:41:00Z</dcterms:modified>
</cp:coreProperties>
</file>